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46CB" w:rsidRPr="00EF2F67" w:rsidRDefault="00367D9D">
      <w:pPr>
        <w:rPr>
          <w:rFonts w:ascii="Arial" w:hAnsi="Arial" w:cs="Arial"/>
          <w:sz w:val="24"/>
          <w:szCs w:val="24"/>
        </w:rPr>
      </w:pPr>
      <w:r w:rsidRPr="00EF2F67">
        <w:rPr>
          <w:rFonts w:ascii="Arial" w:hAnsi="Arial" w:cs="Arial"/>
          <w:sz w:val="24"/>
          <w:szCs w:val="24"/>
        </w:rPr>
        <w:t>Thema: Binding</w:t>
      </w:r>
    </w:p>
    <w:p w:rsidR="00367D9D" w:rsidRPr="00EF2F67" w:rsidRDefault="00367D9D">
      <w:pPr>
        <w:rPr>
          <w:rFonts w:ascii="Arial" w:hAnsi="Arial" w:cs="Arial"/>
          <w:sz w:val="24"/>
          <w:szCs w:val="24"/>
        </w:rPr>
      </w:pPr>
      <w:r w:rsidRPr="00EF2F67">
        <w:rPr>
          <w:rFonts w:ascii="Arial" w:hAnsi="Arial" w:cs="Arial"/>
          <w:sz w:val="24"/>
          <w:szCs w:val="24"/>
        </w:rPr>
        <w:t>Onderwerp: Oefen se</w:t>
      </w:r>
    </w:p>
    <w:p w:rsidR="00367D9D" w:rsidRPr="00EF2F67" w:rsidRDefault="00367D9D">
      <w:pPr>
        <w:rPr>
          <w:rFonts w:ascii="Arial" w:hAnsi="Arial" w:cs="Arial"/>
          <w:sz w:val="24"/>
          <w:szCs w:val="24"/>
        </w:rPr>
      </w:pPr>
      <w:r w:rsidRPr="00EF2F67">
        <w:rPr>
          <w:rFonts w:ascii="Arial" w:hAnsi="Arial" w:cs="Arial"/>
          <w:sz w:val="24"/>
          <w:szCs w:val="24"/>
        </w:rPr>
        <w:t>Bron bij vraag 1</w:t>
      </w:r>
    </w:p>
    <w:tbl>
      <w:tblPr>
        <w:tblStyle w:val="Tabelraster"/>
        <w:tblW w:w="0" w:type="auto"/>
        <w:tblLook w:val="04A0" w:firstRow="1" w:lastRow="0" w:firstColumn="1" w:lastColumn="0" w:noHBand="0" w:noVBand="1"/>
      </w:tblPr>
      <w:tblGrid>
        <w:gridCol w:w="9062"/>
      </w:tblGrid>
      <w:tr w:rsidR="00367D9D" w:rsidRPr="00367D9D" w:rsidTr="00367D9D">
        <w:tc>
          <w:tcPr>
            <w:tcW w:w="9062" w:type="dxa"/>
          </w:tcPr>
          <w:p w:rsidR="00367D9D" w:rsidRPr="00367D9D" w:rsidRDefault="00367D9D">
            <w:pPr>
              <w:rPr>
                <w:rFonts w:ascii="Arial" w:hAnsi="Arial" w:cs="Arial"/>
                <w:sz w:val="24"/>
                <w:szCs w:val="24"/>
              </w:rPr>
            </w:pPr>
          </w:p>
          <w:p w:rsidR="00367D9D" w:rsidRPr="00367D9D" w:rsidRDefault="00367D9D">
            <w:pPr>
              <w:rPr>
                <w:rFonts w:ascii="Arial" w:hAnsi="Arial" w:cs="Arial"/>
                <w:sz w:val="24"/>
                <w:szCs w:val="24"/>
              </w:rPr>
            </w:pPr>
            <w:r w:rsidRPr="00367D9D">
              <w:rPr>
                <w:rFonts w:ascii="Arial" w:hAnsi="Arial" w:cs="Arial"/>
                <w:sz w:val="24"/>
                <w:szCs w:val="24"/>
              </w:rPr>
              <w:t>Van de website ad.nl maart 2020</w:t>
            </w:r>
          </w:p>
          <w:p w:rsidR="00367D9D" w:rsidRPr="00367D9D" w:rsidRDefault="00367D9D" w:rsidP="00367D9D">
            <w:pPr>
              <w:spacing w:after="150" w:line="780" w:lineRule="atLeast"/>
              <w:outlineLvl w:val="0"/>
              <w:rPr>
                <w:rFonts w:ascii="Arial" w:eastAsia="Times New Roman" w:hAnsi="Arial" w:cs="Arial"/>
                <w:color w:val="000000"/>
                <w:kern w:val="36"/>
                <w:sz w:val="24"/>
                <w:szCs w:val="24"/>
                <w:lang w:eastAsia="nl-NL"/>
              </w:rPr>
            </w:pPr>
            <w:r w:rsidRPr="00367D9D">
              <w:rPr>
                <w:rFonts w:ascii="Arial" w:eastAsia="Times New Roman" w:hAnsi="Arial" w:cs="Arial"/>
                <w:color w:val="000000"/>
                <w:kern w:val="36"/>
                <w:sz w:val="24"/>
                <w:szCs w:val="24"/>
                <w:lang w:eastAsia="nl-NL"/>
              </w:rPr>
              <w:t>Zwangere vrouw voortdurend kop-van-jut bij inlopen abortuskliniek</w:t>
            </w:r>
          </w:p>
          <w:p w:rsidR="00367D9D" w:rsidRPr="00367D9D" w:rsidRDefault="00367D9D" w:rsidP="00367D9D">
            <w:pPr>
              <w:spacing w:before="100" w:beforeAutospacing="1" w:after="100" w:afterAutospacing="1"/>
              <w:rPr>
                <w:rFonts w:ascii="Arial" w:eastAsia="Times New Roman" w:hAnsi="Arial" w:cs="Arial"/>
                <w:b/>
                <w:bCs/>
                <w:color w:val="000000"/>
                <w:sz w:val="24"/>
                <w:szCs w:val="24"/>
                <w:lang w:eastAsia="nl-NL"/>
              </w:rPr>
            </w:pPr>
            <w:r w:rsidRPr="00367D9D">
              <w:rPr>
                <w:rFonts w:ascii="Arial" w:eastAsia="Times New Roman" w:hAnsi="Arial" w:cs="Arial"/>
                <w:b/>
                <w:bCs/>
                <w:color w:val="000000"/>
                <w:sz w:val="24"/>
                <w:szCs w:val="24"/>
                <w:lang w:eastAsia="nl-NL"/>
              </w:rPr>
              <w:t>De intimidatie van zwangere vrouwen bij abortusklinieken in Nederland gaat onverminderd door en neemt op sommige locaties zelfs toe. Vrouwen in nood die langskomen om hun zwangerschap voortijdig te laten afbreken, wordt de toegang versperd en ze krijgen nare folders en plastic embryo’s in de hand gedrukt.</w:t>
            </w:r>
          </w:p>
          <w:p w:rsidR="00367D9D" w:rsidRPr="00367D9D" w:rsidRDefault="00367D9D">
            <w:pPr>
              <w:rPr>
                <w:rFonts w:ascii="Arial" w:hAnsi="Arial" w:cs="Arial"/>
                <w:sz w:val="24"/>
                <w:szCs w:val="24"/>
              </w:rPr>
            </w:pPr>
            <w:r w:rsidRPr="00367D9D">
              <w:rPr>
                <w:rFonts w:ascii="Arial" w:hAnsi="Arial" w:cs="Arial"/>
                <w:color w:val="000000"/>
                <w:sz w:val="24"/>
                <w:szCs w:val="24"/>
              </w:rPr>
              <w:t>Het Humanistisch Verbond luidt hierover de noodklok na een rondgang, samen met De Bovengrondse (een platform voor feminisme), langs elf van de veertien klinieken over de intimidatie van hun cliënten door anti-abortus demonstranten. Dat onderwerp kwam vorig voorjaar al op de politieke agenda te staan.</w:t>
            </w:r>
          </w:p>
          <w:p w:rsidR="00367D9D" w:rsidRPr="00367D9D" w:rsidRDefault="00367D9D">
            <w:pPr>
              <w:rPr>
                <w:rFonts w:ascii="Arial" w:hAnsi="Arial" w:cs="Arial"/>
                <w:sz w:val="24"/>
                <w:szCs w:val="24"/>
              </w:rPr>
            </w:pPr>
          </w:p>
          <w:p w:rsidR="00367D9D" w:rsidRPr="00367D9D" w:rsidRDefault="00367D9D">
            <w:pPr>
              <w:rPr>
                <w:rFonts w:ascii="Arial" w:hAnsi="Arial" w:cs="Arial"/>
                <w:sz w:val="24"/>
                <w:szCs w:val="24"/>
              </w:rPr>
            </w:pPr>
            <w:r w:rsidRPr="00367D9D">
              <w:rPr>
                <w:rFonts w:ascii="Arial" w:hAnsi="Arial" w:cs="Arial"/>
                <w:color w:val="000000"/>
                <w:sz w:val="24"/>
                <w:szCs w:val="24"/>
              </w:rPr>
              <w:t>Het heeft niet geholpen. Zo is bij de kliniek in Utrecht, ondanks gesprekken met gemeenten en politie, de intimidatie sindsdien niet afgenomen. Ook in Rotterdam worden bezoekers nog steeds belaagd door anti-abortus demonstranten. Er is zelfs een hardnekkig groepje vrouwen bijgekomen. In Enschede is het aantal demonstraties toegenomen. En in Amsterdam, waar voorheen geen demonstraties waren, was onlangs voor het eerst een betoging.</w:t>
            </w:r>
          </w:p>
          <w:p w:rsidR="00367D9D" w:rsidRPr="00367D9D" w:rsidRDefault="00367D9D">
            <w:pPr>
              <w:rPr>
                <w:rFonts w:ascii="Arial" w:hAnsi="Arial" w:cs="Arial"/>
                <w:sz w:val="24"/>
                <w:szCs w:val="24"/>
              </w:rPr>
            </w:pPr>
          </w:p>
          <w:p w:rsidR="00367D9D" w:rsidRPr="00367D9D" w:rsidRDefault="00367D9D" w:rsidP="00367D9D">
            <w:pPr>
              <w:spacing w:after="75" w:line="428" w:lineRule="atLeast"/>
              <w:outlineLvl w:val="1"/>
              <w:rPr>
                <w:rFonts w:ascii="Arial" w:eastAsia="Times New Roman" w:hAnsi="Arial" w:cs="Arial"/>
                <w:color w:val="000000"/>
                <w:sz w:val="24"/>
                <w:szCs w:val="24"/>
                <w:lang w:eastAsia="nl-NL"/>
              </w:rPr>
            </w:pPr>
            <w:r w:rsidRPr="00367D9D">
              <w:rPr>
                <w:rFonts w:ascii="Arial" w:eastAsia="Times New Roman" w:hAnsi="Arial" w:cs="Arial"/>
                <w:color w:val="000000"/>
                <w:sz w:val="24"/>
                <w:szCs w:val="24"/>
                <w:lang w:eastAsia="nl-NL"/>
              </w:rPr>
              <w:t>Situatie niet verbeterd</w:t>
            </w:r>
          </w:p>
          <w:p w:rsidR="00367D9D" w:rsidRPr="00367D9D" w:rsidRDefault="00367D9D" w:rsidP="00367D9D">
            <w:pPr>
              <w:spacing w:after="375"/>
              <w:rPr>
                <w:rFonts w:ascii="Arial" w:eastAsia="Times New Roman" w:hAnsi="Arial" w:cs="Arial"/>
                <w:color w:val="000000"/>
                <w:sz w:val="24"/>
                <w:szCs w:val="24"/>
                <w:lang w:eastAsia="nl-NL"/>
              </w:rPr>
            </w:pPr>
            <w:r w:rsidRPr="00367D9D">
              <w:rPr>
                <w:rFonts w:ascii="Arial" w:eastAsia="Times New Roman" w:hAnsi="Arial" w:cs="Arial"/>
                <w:color w:val="000000"/>
                <w:sz w:val="24"/>
                <w:szCs w:val="24"/>
                <w:lang w:eastAsia="nl-NL"/>
              </w:rPr>
              <w:t>Enkele klinieken bevestigen tegen deze krant inderdaad dat de situatie er niet beter op is geworden sinds een Kamermeerderheid zich vorig jaar uitsprak voor zogeheten bufferzones om opdringerige demonstranten op afstand te houden. De activisten houden zich volgens de bestuurders niet aan afspraken in vergunningen en vallen zwangere vrouwen in nood op een onbehoorlijke manier lastig.</w:t>
            </w:r>
            <w:r w:rsidRPr="00367D9D">
              <w:rPr>
                <w:rFonts w:ascii="Arial" w:eastAsia="Times New Roman" w:hAnsi="Arial" w:cs="Arial"/>
                <w:color w:val="000000"/>
                <w:sz w:val="24"/>
                <w:szCs w:val="24"/>
                <w:lang w:eastAsia="nl-NL"/>
              </w:rPr>
              <w:br/>
            </w:r>
            <w:r w:rsidRPr="00367D9D">
              <w:rPr>
                <w:rFonts w:ascii="Arial" w:eastAsia="Times New Roman" w:hAnsi="Arial" w:cs="Arial"/>
                <w:color w:val="000000"/>
                <w:sz w:val="24"/>
                <w:szCs w:val="24"/>
                <w:lang w:eastAsia="nl-NL"/>
              </w:rPr>
              <w:br/>
              <w:t xml:space="preserve">,,Die mensen zeggen dan dat ze daar niet als groep staan, maar als individu. En dat ze het recht hebben om iemand te adviseren. En ik kan ze niet bij hun nekvel pakken als ze zich niet houden aan fatsoensregels en afspraken”, aldus directeur Gerrit Zomerdijk van </w:t>
            </w:r>
            <w:proofErr w:type="spellStart"/>
            <w:r w:rsidRPr="00367D9D">
              <w:rPr>
                <w:rFonts w:ascii="Arial" w:eastAsia="Times New Roman" w:hAnsi="Arial" w:cs="Arial"/>
                <w:color w:val="000000"/>
                <w:sz w:val="24"/>
                <w:szCs w:val="24"/>
                <w:lang w:eastAsia="nl-NL"/>
              </w:rPr>
              <w:t>Gynaikon</w:t>
            </w:r>
            <w:proofErr w:type="spellEnd"/>
            <w:r w:rsidRPr="00367D9D">
              <w:rPr>
                <w:rFonts w:ascii="Arial" w:eastAsia="Times New Roman" w:hAnsi="Arial" w:cs="Arial"/>
                <w:color w:val="000000"/>
                <w:sz w:val="24"/>
                <w:szCs w:val="24"/>
                <w:lang w:eastAsia="nl-NL"/>
              </w:rPr>
              <w:t xml:space="preserve"> Klinieken Rotterdam.</w:t>
            </w:r>
          </w:p>
          <w:p w:rsidR="00367D9D" w:rsidRDefault="00367D9D" w:rsidP="00367D9D">
            <w:pPr>
              <w:spacing w:after="75" w:line="428" w:lineRule="atLeast"/>
              <w:outlineLvl w:val="1"/>
              <w:rPr>
                <w:rFonts w:ascii="Arial" w:eastAsia="Times New Roman" w:hAnsi="Arial" w:cs="Arial"/>
                <w:color w:val="000000"/>
                <w:sz w:val="24"/>
                <w:szCs w:val="24"/>
                <w:lang w:eastAsia="nl-NL"/>
              </w:rPr>
            </w:pPr>
          </w:p>
          <w:p w:rsidR="00367D9D" w:rsidRDefault="00367D9D" w:rsidP="00367D9D">
            <w:pPr>
              <w:spacing w:after="75" w:line="428" w:lineRule="atLeast"/>
              <w:jc w:val="center"/>
              <w:outlineLvl w:val="1"/>
              <w:rPr>
                <w:rFonts w:ascii="Arial" w:eastAsia="Times New Roman" w:hAnsi="Arial" w:cs="Arial"/>
                <w:color w:val="000000"/>
                <w:sz w:val="24"/>
                <w:szCs w:val="24"/>
                <w:lang w:eastAsia="nl-NL"/>
              </w:rPr>
            </w:pPr>
            <w:r>
              <w:rPr>
                <w:rFonts w:ascii="Arial" w:eastAsia="Times New Roman" w:hAnsi="Arial" w:cs="Arial"/>
                <w:color w:val="000000"/>
                <w:sz w:val="24"/>
                <w:szCs w:val="24"/>
                <w:lang w:eastAsia="nl-NL"/>
              </w:rPr>
              <w:t xml:space="preserve">Vervolg bron </w:t>
            </w:r>
            <w:proofErr w:type="spellStart"/>
            <w:r>
              <w:rPr>
                <w:rFonts w:ascii="Arial" w:eastAsia="Times New Roman" w:hAnsi="Arial" w:cs="Arial"/>
                <w:color w:val="000000"/>
                <w:sz w:val="24"/>
                <w:szCs w:val="24"/>
                <w:lang w:eastAsia="nl-NL"/>
              </w:rPr>
              <w:t>zoz</w:t>
            </w:r>
            <w:proofErr w:type="spellEnd"/>
          </w:p>
          <w:p w:rsidR="00367D9D" w:rsidRDefault="00367D9D" w:rsidP="00367D9D">
            <w:pPr>
              <w:spacing w:after="75" w:line="428" w:lineRule="atLeast"/>
              <w:outlineLvl w:val="1"/>
              <w:rPr>
                <w:rFonts w:ascii="Arial" w:eastAsia="Times New Roman" w:hAnsi="Arial" w:cs="Arial"/>
                <w:color w:val="000000"/>
                <w:sz w:val="24"/>
                <w:szCs w:val="24"/>
                <w:lang w:eastAsia="nl-NL"/>
              </w:rPr>
            </w:pPr>
          </w:p>
          <w:p w:rsidR="00EF2F67" w:rsidRDefault="00EF2F67" w:rsidP="00367D9D">
            <w:pPr>
              <w:spacing w:after="75" w:line="428" w:lineRule="atLeast"/>
              <w:outlineLvl w:val="1"/>
              <w:rPr>
                <w:rFonts w:ascii="Arial" w:eastAsia="Times New Roman" w:hAnsi="Arial" w:cs="Arial"/>
                <w:color w:val="000000"/>
                <w:sz w:val="24"/>
                <w:szCs w:val="24"/>
                <w:lang w:eastAsia="nl-NL"/>
              </w:rPr>
            </w:pPr>
          </w:p>
          <w:p w:rsidR="00367D9D" w:rsidRPr="00367D9D" w:rsidRDefault="00367D9D" w:rsidP="00367D9D">
            <w:pPr>
              <w:spacing w:after="75" w:line="428" w:lineRule="atLeast"/>
              <w:outlineLvl w:val="1"/>
              <w:rPr>
                <w:rFonts w:ascii="Arial" w:eastAsia="Times New Roman" w:hAnsi="Arial" w:cs="Arial"/>
                <w:color w:val="000000"/>
                <w:sz w:val="24"/>
                <w:szCs w:val="24"/>
                <w:lang w:eastAsia="nl-NL"/>
              </w:rPr>
            </w:pPr>
            <w:r w:rsidRPr="00367D9D">
              <w:rPr>
                <w:rFonts w:ascii="Arial" w:eastAsia="Times New Roman" w:hAnsi="Arial" w:cs="Arial"/>
                <w:color w:val="000000"/>
                <w:sz w:val="24"/>
                <w:szCs w:val="24"/>
                <w:lang w:eastAsia="nl-NL"/>
              </w:rPr>
              <w:lastRenderedPageBreak/>
              <w:t>Bufferzones</w:t>
            </w:r>
          </w:p>
          <w:p w:rsidR="00367D9D" w:rsidRPr="00367D9D" w:rsidRDefault="00367D9D" w:rsidP="00367D9D">
            <w:pPr>
              <w:rPr>
                <w:rFonts w:ascii="Arial" w:eastAsia="Times New Roman" w:hAnsi="Arial" w:cs="Arial"/>
                <w:color w:val="000000"/>
                <w:sz w:val="24"/>
                <w:szCs w:val="24"/>
                <w:lang w:eastAsia="nl-NL"/>
              </w:rPr>
            </w:pPr>
            <w:r w:rsidRPr="00367D9D">
              <w:rPr>
                <w:rFonts w:ascii="Arial" w:eastAsia="Times New Roman" w:hAnsi="Arial" w:cs="Arial"/>
                <w:color w:val="000000"/>
                <w:sz w:val="24"/>
                <w:szCs w:val="24"/>
                <w:lang w:eastAsia="nl-NL"/>
              </w:rPr>
              <w:t xml:space="preserve"> </w:t>
            </w:r>
          </w:p>
          <w:p w:rsidR="00367D9D" w:rsidRPr="00367D9D" w:rsidRDefault="00367D9D" w:rsidP="00367D9D">
            <w:pPr>
              <w:spacing w:after="375"/>
              <w:rPr>
                <w:rFonts w:ascii="Arial" w:eastAsia="Times New Roman" w:hAnsi="Arial" w:cs="Arial"/>
                <w:color w:val="000000"/>
                <w:sz w:val="24"/>
                <w:szCs w:val="24"/>
                <w:lang w:eastAsia="nl-NL"/>
              </w:rPr>
            </w:pPr>
            <w:r w:rsidRPr="00367D9D">
              <w:rPr>
                <w:rFonts w:ascii="Arial" w:eastAsia="Times New Roman" w:hAnsi="Arial" w:cs="Arial"/>
                <w:color w:val="000000"/>
                <w:sz w:val="24"/>
                <w:szCs w:val="24"/>
                <w:lang w:eastAsia="nl-NL"/>
              </w:rPr>
              <w:t>Vorig jaar maart zei minister De Jonge (Volksgezondheid) al tegen deze krant dat er wat hem bufferzones mogen komen voor demonstranten bij abortusklinieken. Hij steunt gemeenten die vrouwen via deze maatregel willen beschermen tegen activisten. De Jonge hekelde destijds dat betogers tegen abortus zich regelmatig ‘zeer kwalijk en soms ook smakeloos’ uiten tegen zwangere vrouwen in nood.</w:t>
            </w:r>
          </w:p>
          <w:p w:rsidR="00367D9D" w:rsidRPr="00367D9D" w:rsidRDefault="00367D9D">
            <w:pPr>
              <w:rPr>
                <w:rFonts w:ascii="Arial" w:hAnsi="Arial" w:cs="Arial"/>
                <w:sz w:val="24"/>
                <w:szCs w:val="24"/>
              </w:rPr>
            </w:pPr>
            <w:r w:rsidRPr="00367D9D">
              <w:rPr>
                <w:rFonts w:ascii="Arial" w:hAnsi="Arial" w:cs="Arial"/>
                <w:color w:val="000000"/>
                <w:sz w:val="24"/>
                <w:szCs w:val="24"/>
              </w:rPr>
              <w:t xml:space="preserve">Ook PvdA-Kamerlid </w:t>
            </w:r>
            <w:proofErr w:type="spellStart"/>
            <w:r w:rsidRPr="00367D9D">
              <w:rPr>
                <w:rFonts w:ascii="Arial" w:hAnsi="Arial" w:cs="Arial"/>
                <w:color w:val="000000"/>
                <w:sz w:val="24"/>
                <w:szCs w:val="24"/>
              </w:rPr>
              <w:t>Lilianne</w:t>
            </w:r>
            <w:proofErr w:type="spellEnd"/>
            <w:r w:rsidRPr="00367D9D">
              <w:rPr>
                <w:rFonts w:ascii="Arial" w:hAnsi="Arial" w:cs="Arial"/>
                <w:color w:val="000000"/>
                <w:sz w:val="24"/>
                <w:szCs w:val="24"/>
              </w:rPr>
              <w:t xml:space="preserve"> </w:t>
            </w:r>
            <w:proofErr w:type="spellStart"/>
            <w:r w:rsidRPr="00367D9D">
              <w:rPr>
                <w:rFonts w:ascii="Arial" w:hAnsi="Arial" w:cs="Arial"/>
                <w:color w:val="000000"/>
                <w:sz w:val="24"/>
                <w:szCs w:val="24"/>
              </w:rPr>
              <w:t>Ploumen</w:t>
            </w:r>
            <w:proofErr w:type="spellEnd"/>
            <w:r w:rsidRPr="00367D9D">
              <w:rPr>
                <w:rFonts w:ascii="Arial" w:hAnsi="Arial" w:cs="Arial"/>
                <w:color w:val="000000"/>
                <w:sz w:val="24"/>
                <w:szCs w:val="24"/>
              </w:rPr>
              <w:t xml:space="preserve">, die zich hard maakt voor zelfbeslissingsrecht voor vrouwen wereldwijd en daarvoor vandaag op </w:t>
            </w:r>
            <w:proofErr w:type="spellStart"/>
            <w:r w:rsidRPr="00367D9D">
              <w:rPr>
                <w:rFonts w:ascii="Arial" w:hAnsi="Arial" w:cs="Arial"/>
                <w:color w:val="000000"/>
                <w:sz w:val="24"/>
                <w:szCs w:val="24"/>
              </w:rPr>
              <w:t>SheDecides</w:t>
            </w:r>
            <w:proofErr w:type="spellEnd"/>
            <w:r w:rsidRPr="00367D9D">
              <w:rPr>
                <w:rFonts w:ascii="Arial" w:hAnsi="Arial" w:cs="Arial"/>
                <w:color w:val="000000"/>
                <w:sz w:val="24"/>
                <w:szCs w:val="24"/>
              </w:rPr>
              <w:t xml:space="preserve"> Day in Polen actie voert, moeten de acties bij de klinieken nu echt afgelopen zijn. ,,Als je naar een abortuskliniek gaat mag je niet geïntimideerd worden door demonstranten. De PvdA wil spoedig uitleg van de minister en wil dat hij onderzoekt hoe deze intimidaties strafbaar kunnen worden gesteld.”</w:t>
            </w:r>
          </w:p>
        </w:tc>
      </w:tr>
    </w:tbl>
    <w:p w:rsidR="00367D9D" w:rsidRDefault="00367D9D">
      <w:pPr>
        <w:rPr>
          <w:rFonts w:ascii="Arial" w:hAnsi="Arial" w:cs="Arial"/>
          <w:sz w:val="24"/>
          <w:szCs w:val="24"/>
        </w:rPr>
      </w:pPr>
    </w:p>
    <w:p w:rsidR="007E7E5C" w:rsidRDefault="007E7E5C">
      <w:pPr>
        <w:rPr>
          <w:rFonts w:ascii="Arial" w:hAnsi="Arial" w:cs="Arial"/>
          <w:sz w:val="24"/>
          <w:szCs w:val="24"/>
        </w:rPr>
      </w:pPr>
      <w:r>
        <w:rPr>
          <w:rFonts w:ascii="Arial" w:hAnsi="Arial" w:cs="Arial"/>
          <w:sz w:val="24"/>
          <w:szCs w:val="24"/>
        </w:rPr>
        <w:t xml:space="preserve">“Binding” is één van de hoofdconcepten van het vak maatschappijwetenschappen. </w:t>
      </w:r>
    </w:p>
    <w:p w:rsidR="00367D9D" w:rsidRDefault="00367D9D">
      <w:pPr>
        <w:rPr>
          <w:rFonts w:ascii="Arial" w:hAnsi="Arial" w:cs="Arial"/>
          <w:sz w:val="24"/>
          <w:szCs w:val="24"/>
        </w:rPr>
      </w:pPr>
      <w:r>
        <w:rPr>
          <w:rFonts w:ascii="Arial" w:hAnsi="Arial" w:cs="Arial"/>
          <w:sz w:val="24"/>
          <w:szCs w:val="24"/>
        </w:rPr>
        <w:t>(2)1A.</w:t>
      </w:r>
      <w:r w:rsidR="007E7E5C">
        <w:rPr>
          <w:rFonts w:ascii="Arial" w:hAnsi="Arial" w:cs="Arial"/>
          <w:sz w:val="24"/>
          <w:szCs w:val="24"/>
        </w:rPr>
        <w:t xml:space="preserve"> Wat wordt verstaan onder de term ‘binding’?</w:t>
      </w:r>
    </w:p>
    <w:p w:rsidR="007E7E5C" w:rsidRDefault="007E7E5C">
      <w:pPr>
        <w:rPr>
          <w:rFonts w:ascii="Arial" w:hAnsi="Arial" w:cs="Arial"/>
          <w:sz w:val="24"/>
          <w:szCs w:val="24"/>
        </w:rPr>
      </w:pPr>
      <w:r>
        <w:rPr>
          <w:rFonts w:ascii="Arial" w:hAnsi="Arial" w:cs="Arial"/>
          <w:sz w:val="24"/>
          <w:szCs w:val="24"/>
        </w:rPr>
        <w:t xml:space="preserve">(2)1B. Op welke wijze is het hoofdconcept ‘Binding’ te herkennen in de </w:t>
      </w:r>
      <w:r>
        <w:rPr>
          <w:rFonts w:ascii="Arial" w:hAnsi="Arial" w:cs="Arial"/>
          <w:sz w:val="24"/>
          <w:szCs w:val="24"/>
        </w:rPr>
        <w:br/>
        <w:t xml:space="preserve">           bovenstaande bron?</w:t>
      </w:r>
    </w:p>
    <w:p w:rsidR="007E7E5C" w:rsidRDefault="00EF2F67">
      <w:pPr>
        <w:rPr>
          <w:rFonts w:ascii="Arial" w:hAnsi="Arial" w:cs="Arial"/>
          <w:sz w:val="24"/>
          <w:szCs w:val="24"/>
        </w:rPr>
      </w:pPr>
      <w:r>
        <w:rPr>
          <w:rFonts w:ascii="Arial" w:hAnsi="Arial" w:cs="Arial"/>
          <w:sz w:val="24"/>
          <w:szCs w:val="24"/>
        </w:rPr>
        <w:t>Er bestaan verschillende soorten bindingen. Een daarvan is de cognitieve binding.</w:t>
      </w:r>
    </w:p>
    <w:p w:rsidR="00EF2F67" w:rsidRDefault="00EF2F67">
      <w:pPr>
        <w:rPr>
          <w:rFonts w:ascii="Arial" w:hAnsi="Arial" w:cs="Arial"/>
          <w:sz w:val="24"/>
          <w:szCs w:val="24"/>
        </w:rPr>
      </w:pPr>
      <w:r>
        <w:rPr>
          <w:rFonts w:ascii="Arial" w:hAnsi="Arial" w:cs="Arial"/>
          <w:sz w:val="24"/>
          <w:szCs w:val="24"/>
        </w:rPr>
        <w:t xml:space="preserve">(2)1C. Noem twee andere soorten van bindingen die te herkennen zijn in de </w:t>
      </w:r>
      <w:r>
        <w:rPr>
          <w:rFonts w:ascii="Arial" w:hAnsi="Arial" w:cs="Arial"/>
          <w:sz w:val="24"/>
          <w:szCs w:val="24"/>
        </w:rPr>
        <w:br/>
        <w:t xml:space="preserve">           bovenstaande bron. Leg bij beide uit waarom ze van toepassing zijn.</w:t>
      </w:r>
    </w:p>
    <w:p w:rsidR="00EF2F67" w:rsidRDefault="00EF2F67">
      <w:pPr>
        <w:rPr>
          <w:rFonts w:ascii="Arial" w:hAnsi="Arial" w:cs="Arial"/>
          <w:sz w:val="24"/>
          <w:szCs w:val="24"/>
        </w:rPr>
      </w:pPr>
    </w:p>
    <w:p w:rsidR="009D0ABC" w:rsidRDefault="00980D17">
      <w:pPr>
        <w:rPr>
          <w:rFonts w:ascii="Arial" w:hAnsi="Arial" w:cs="Arial"/>
          <w:sz w:val="24"/>
          <w:szCs w:val="24"/>
        </w:rPr>
      </w:pPr>
      <w:r>
        <w:rPr>
          <w:rFonts w:ascii="Arial" w:hAnsi="Arial" w:cs="Arial"/>
          <w:sz w:val="24"/>
          <w:szCs w:val="24"/>
        </w:rPr>
        <w:t>(</w:t>
      </w:r>
      <w:r w:rsidR="009D0ABC">
        <w:rPr>
          <w:rFonts w:ascii="Arial" w:hAnsi="Arial" w:cs="Arial"/>
          <w:sz w:val="24"/>
          <w:szCs w:val="24"/>
        </w:rPr>
        <w:t xml:space="preserve">3)1D. Leg uit dat </w:t>
      </w:r>
      <w:r w:rsidR="005B285F">
        <w:rPr>
          <w:rFonts w:ascii="Arial" w:hAnsi="Arial" w:cs="Arial"/>
          <w:sz w:val="24"/>
          <w:szCs w:val="24"/>
        </w:rPr>
        <w:t>gemeenten macht kunnen hebben</w:t>
      </w:r>
      <w:r w:rsidR="009D0ABC">
        <w:rPr>
          <w:rFonts w:ascii="Arial" w:hAnsi="Arial" w:cs="Arial"/>
          <w:sz w:val="24"/>
          <w:szCs w:val="24"/>
        </w:rPr>
        <w:t xml:space="preserve"> bij het vraagstuk </w:t>
      </w:r>
      <w:r w:rsidR="009D0ABC">
        <w:rPr>
          <w:rFonts w:ascii="Arial" w:hAnsi="Arial" w:cs="Arial"/>
          <w:sz w:val="24"/>
          <w:szCs w:val="24"/>
        </w:rPr>
        <w:br/>
        <w:t xml:space="preserve">           van de anti- abortus demonstranten die demonstreren bij abortusklinieken. </w:t>
      </w:r>
      <w:r w:rsidR="009D0ABC">
        <w:rPr>
          <w:rFonts w:ascii="Arial" w:hAnsi="Arial" w:cs="Arial"/>
          <w:sz w:val="24"/>
          <w:szCs w:val="24"/>
        </w:rPr>
        <w:br/>
        <w:t xml:space="preserve">           Verwerk hierbij op een juiste wijze de volgende onderdelen van de definitie </w:t>
      </w:r>
      <w:r w:rsidR="009D0ABC">
        <w:rPr>
          <w:rFonts w:ascii="Arial" w:hAnsi="Arial" w:cs="Arial"/>
          <w:sz w:val="24"/>
          <w:szCs w:val="24"/>
        </w:rPr>
        <w:br/>
        <w:t xml:space="preserve">           van macht:</w:t>
      </w:r>
    </w:p>
    <w:p w:rsidR="00367D9D" w:rsidRDefault="009D0ABC">
      <w:pPr>
        <w:rPr>
          <w:rFonts w:ascii="Arial" w:hAnsi="Arial" w:cs="Arial"/>
          <w:sz w:val="24"/>
          <w:szCs w:val="24"/>
        </w:rPr>
      </w:pPr>
      <w:r>
        <w:rPr>
          <w:rFonts w:ascii="Arial" w:hAnsi="Arial" w:cs="Arial"/>
          <w:sz w:val="24"/>
          <w:szCs w:val="24"/>
        </w:rPr>
        <w:t xml:space="preserve">            - vermogen om hulpbronnen in te zetten;</w:t>
      </w:r>
    </w:p>
    <w:p w:rsidR="009D0ABC" w:rsidRDefault="009D0ABC">
      <w:pPr>
        <w:rPr>
          <w:rFonts w:ascii="Arial" w:hAnsi="Arial" w:cs="Arial"/>
          <w:sz w:val="24"/>
          <w:szCs w:val="24"/>
        </w:rPr>
      </w:pPr>
      <w:r>
        <w:rPr>
          <w:rFonts w:ascii="Arial" w:hAnsi="Arial" w:cs="Arial"/>
          <w:sz w:val="24"/>
          <w:szCs w:val="24"/>
        </w:rPr>
        <w:t xml:space="preserve">            - het bereiken van doelstellingen;</w:t>
      </w:r>
    </w:p>
    <w:p w:rsidR="009D0ABC" w:rsidRDefault="009D0ABC">
      <w:pPr>
        <w:rPr>
          <w:rFonts w:ascii="Arial" w:hAnsi="Arial" w:cs="Arial"/>
          <w:sz w:val="24"/>
          <w:szCs w:val="24"/>
        </w:rPr>
      </w:pPr>
      <w:r>
        <w:rPr>
          <w:rFonts w:ascii="Arial" w:hAnsi="Arial" w:cs="Arial"/>
          <w:sz w:val="24"/>
          <w:szCs w:val="24"/>
        </w:rPr>
        <w:t xml:space="preserve">            - handelingsmogelijkheden van anderen vergroten of beperken.</w:t>
      </w:r>
    </w:p>
    <w:p w:rsidR="00367D9D" w:rsidRDefault="00367D9D">
      <w:pPr>
        <w:rPr>
          <w:rFonts w:ascii="Arial" w:hAnsi="Arial" w:cs="Arial"/>
          <w:sz w:val="24"/>
          <w:szCs w:val="24"/>
        </w:rPr>
      </w:pPr>
    </w:p>
    <w:p w:rsidR="009D0ABC" w:rsidRDefault="009333F3">
      <w:pPr>
        <w:rPr>
          <w:rFonts w:ascii="Arial" w:hAnsi="Arial" w:cs="Arial"/>
          <w:sz w:val="24"/>
          <w:szCs w:val="24"/>
        </w:rPr>
      </w:pPr>
      <w:r>
        <w:rPr>
          <w:rFonts w:ascii="Arial" w:hAnsi="Arial" w:cs="Arial"/>
          <w:sz w:val="24"/>
          <w:szCs w:val="24"/>
        </w:rPr>
        <w:t>(2)1</w:t>
      </w:r>
      <w:r>
        <w:rPr>
          <w:rFonts w:ascii="Arial" w:hAnsi="Arial" w:cs="Arial"/>
          <w:sz w:val="24"/>
          <w:szCs w:val="24"/>
          <w:vertAlign w:val="superscript"/>
        </w:rPr>
        <w:t xml:space="preserve"> </w:t>
      </w:r>
      <w:r>
        <w:rPr>
          <w:rFonts w:ascii="Arial" w:hAnsi="Arial" w:cs="Arial"/>
          <w:sz w:val="24"/>
          <w:szCs w:val="24"/>
        </w:rPr>
        <w:t xml:space="preserve">E. Geef een voorbeeld van criminalisering uit de bovenstaande bron. </w:t>
      </w:r>
      <w:r>
        <w:rPr>
          <w:rFonts w:ascii="Arial" w:hAnsi="Arial" w:cs="Arial"/>
          <w:sz w:val="24"/>
          <w:szCs w:val="24"/>
        </w:rPr>
        <w:br/>
        <w:t xml:space="preserve">            Leg eerst uit wat verstaan wordt onder criminaliseren.</w:t>
      </w:r>
    </w:p>
    <w:p w:rsidR="00367D9D" w:rsidRDefault="009333F3">
      <w:pPr>
        <w:rPr>
          <w:rFonts w:ascii="Arial" w:hAnsi="Arial" w:cs="Arial"/>
          <w:sz w:val="24"/>
          <w:szCs w:val="24"/>
        </w:rPr>
      </w:pPr>
      <w:r>
        <w:rPr>
          <w:rFonts w:ascii="Arial" w:hAnsi="Arial" w:cs="Arial"/>
          <w:sz w:val="24"/>
          <w:szCs w:val="24"/>
        </w:rPr>
        <w:t>Politieke partijen hebben verschillende functies. Een van die functies is de participatiefunctie.</w:t>
      </w:r>
    </w:p>
    <w:p w:rsidR="009333F3" w:rsidRDefault="009333F3" w:rsidP="009333F3">
      <w:pPr>
        <w:rPr>
          <w:rFonts w:ascii="Arial" w:hAnsi="Arial" w:cs="Arial"/>
          <w:sz w:val="24"/>
          <w:szCs w:val="24"/>
        </w:rPr>
      </w:pPr>
      <w:r>
        <w:rPr>
          <w:rFonts w:ascii="Arial" w:hAnsi="Arial" w:cs="Arial"/>
          <w:sz w:val="24"/>
          <w:szCs w:val="24"/>
        </w:rPr>
        <w:t xml:space="preserve">(2)1F. Noem twee andere functies van politieke partijen die te herkennen zijn in de </w:t>
      </w:r>
      <w:r>
        <w:rPr>
          <w:rFonts w:ascii="Arial" w:hAnsi="Arial" w:cs="Arial"/>
          <w:sz w:val="24"/>
          <w:szCs w:val="24"/>
        </w:rPr>
        <w:br/>
        <w:t xml:space="preserve">           bovenstaande bron. Leg daarna per functie uit waarom deze van toepassing </w:t>
      </w:r>
      <w:r>
        <w:rPr>
          <w:rFonts w:ascii="Arial" w:hAnsi="Arial" w:cs="Arial"/>
          <w:sz w:val="24"/>
          <w:szCs w:val="24"/>
        </w:rPr>
        <w:br/>
        <w:t xml:space="preserve">           is.</w:t>
      </w:r>
    </w:p>
    <w:p w:rsidR="00367D9D" w:rsidRDefault="008D1F4F">
      <w:pPr>
        <w:rPr>
          <w:rFonts w:ascii="Arial" w:hAnsi="Arial" w:cs="Arial"/>
          <w:sz w:val="24"/>
          <w:szCs w:val="24"/>
        </w:rPr>
      </w:pPr>
      <w:r>
        <w:rPr>
          <w:rFonts w:ascii="Arial" w:hAnsi="Arial" w:cs="Arial"/>
          <w:sz w:val="24"/>
          <w:szCs w:val="24"/>
        </w:rPr>
        <w:lastRenderedPageBreak/>
        <w:t xml:space="preserve">(2)1G. Leg uit het artikel een voorbeeld is van framing. Geef eerst aan wat verstaan </w:t>
      </w:r>
      <w:r>
        <w:rPr>
          <w:rFonts w:ascii="Arial" w:hAnsi="Arial" w:cs="Arial"/>
          <w:sz w:val="24"/>
          <w:szCs w:val="24"/>
        </w:rPr>
        <w:br/>
        <w:t xml:space="preserve">           wordt onder framing.</w:t>
      </w:r>
    </w:p>
    <w:p w:rsidR="00AC7066" w:rsidRDefault="00AC7066">
      <w:pPr>
        <w:rPr>
          <w:rFonts w:ascii="Arial" w:hAnsi="Arial" w:cs="Arial"/>
          <w:sz w:val="24"/>
          <w:szCs w:val="24"/>
        </w:rPr>
      </w:pPr>
      <w:r>
        <w:rPr>
          <w:rFonts w:ascii="Arial" w:hAnsi="Arial" w:cs="Arial"/>
          <w:sz w:val="24"/>
          <w:szCs w:val="24"/>
        </w:rPr>
        <w:t xml:space="preserve">In het artikel staat dat de intimidatie van vrouwen die (mogelijk) abortus willen plegen door anti- abortus demonstranten ook in 2019 al op de politieke agenda stond. Om een onderwerp op de politieke agenda te krijgen moeten enkele vragen positief beantwoord worden. (Gebruik h2 Binding voor de beantwoording van deze vraag). </w:t>
      </w:r>
    </w:p>
    <w:p w:rsidR="008D1F4F" w:rsidRDefault="00AC7066">
      <w:pPr>
        <w:rPr>
          <w:rFonts w:ascii="Arial" w:hAnsi="Arial" w:cs="Arial"/>
          <w:sz w:val="24"/>
          <w:szCs w:val="24"/>
        </w:rPr>
      </w:pPr>
      <w:r>
        <w:rPr>
          <w:rFonts w:ascii="Arial" w:hAnsi="Arial" w:cs="Arial"/>
          <w:sz w:val="24"/>
          <w:szCs w:val="24"/>
        </w:rPr>
        <w:t xml:space="preserve">(3)1H. Noem drie vragen die positief beantwoord moeten worden voordat een </w:t>
      </w:r>
      <w:r>
        <w:rPr>
          <w:rFonts w:ascii="Arial" w:hAnsi="Arial" w:cs="Arial"/>
          <w:sz w:val="24"/>
          <w:szCs w:val="24"/>
        </w:rPr>
        <w:br/>
        <w:t xml:space="preserve">            onderwerp op de politieke agenda komt.</w:t>
      </w:r>
    </w:p>
    <w:p w:rsidR="008E2199" w:rsidRDefault="008E2199">
      <w:pPr>
        <w:rPr>
          <w:rFonts w:ascii="Arial" w:hAnsi="Arial" w:cs="Arial"/>
          <w:sz w:val="24"/>
          <w:szCs w:val="24"/>
        </w:rPr>
      </w:pPr>
      <w:r>
        <w:rPr>
          <w:rFonts w:ascii="Arial" w:hAnsi="Arial" w:cs="Arial"/>
          <w:sz w:val="24"/>
          <w:szCs w:val="24"/>
        </w:rPr>
        <w:t xml:space="preserve">Gebruik hoofdstuk 3 Binding voor de beantwoording van vraag 1I. </w:t>
      </w:r>
    </w:p>
    <w:p w:rsidR="008E2199" w:rsidRDefault="008E2199">
      <w:pPr>
        <w:rPr>
          <w:rFonts w:ascii="Arial" w:hAnsi="Arial" w:cs="Arial"/>
          <w:sz w:val="24"/>
          <w:szCs w:val="24"/>
        </w:rPr>
      </w:pPr>
      <w:r>
        <w:rPr>
          <w:rFonts w:ascii="Arial" w:hAnsi="Arial" w:cs="Arial"/>
          <w:sz w:val="24"/>
          <w:szCs w:val="24"/>
        </w:rPr>
        <w:t xml:space="preserve">(2)1I. Valt het strafbaar stellen van intimidatie van vrouwen die (mogelijk) abortus </w:t>
      </w:r>
      <w:r>
        <w:rPr>
          <w:rFonts w:ascii="Arial" w:hAnsi="Arial" w:cs="Arial"/>
          <w:sz w:val="24"/>
          <w:szCs w:val="24"/>
        </w:rPr>
        <w:br/>
        <w:t xml:space="preserve">          willen plegen onder de </w:t>
      </w:r>
      <w:proofErr w:type="spellStart"/>
      <w:r>
        <w:rPr>
          <w:rFonts w:ascii="Arial" w:hAnsi="Arial" w:cs="Arial"/>
          <w:sz w:val="24"/>
          <w:szCs w:val="24"/>
        </w:rPr>
        <w:t>rechtshandhavende</w:t>
      </w:r>
      <w:proofErr w:type="spellEnd"/>
      <w:r>
        <w:rPr>
          <w:rFonts w:ascii="Arial" w:hAnsi="Arial" w:cs="Arial"/>
          <w:sz w:val="24"/>
          <w:szCs w:val="24"/>
        </w:rPr>
        <w:t xml:space="preserve"> of onder de </w:t>
      </w:r>
      <w:proofErr w:type="spellStart"/>
      <w:r>
        <w:rPr>
          <w:rFonts w:ascii="Arial" w:hAnsi="Arial" w:cs="Arial"/>
          <w:sz w:val="24"/>
          <w:szCs w:val="24"/>
        </w:rPr>
        <w:t>rechtsbeschermende</w:t>
      </w:r>
      <w:proofErr w:type="spellEnd"/>
      <w:r>
        <w:rPr>
          <w:rFonts w:ascii="Arial" w:hAnsi="Arial" w:cs="Arial"/>
          <w:sz w:val="24"/>
          <w:szCs w:val="24"/>
        </w:rPr>
        <w:t xml:space="preserve"> </w:t>
      </w:r>
      <w:r>
        <w:rPr>
          <w:rFonts w:ascii="Arial" w:hAnsi="Arial" w:cs="Arial"/>
          <w:sz w:val="24"/>
          <w:szCs w:val="24"/>
        </w:rPr>
        <w:br/>
        <w:t xml:space="preserve">          functie van de rechtsstaat. Leg je antwoord uit. </w:t>
      </w:r>
    </w:p>
    <w:p w:rsidR="00634D28" w:rsidRDefault="00634D28">
      <w:pPr>
        <w:rPr>
          <w:rFonts w:ascii="Arial" w:hAnsi="Arial" w:cs="Arial"/>
          <w:sz w:val="24"/>
          <w:szCs w:val="24"/>
        </w:rPr>
      </w:pPr>
      <w:r>
        <w:rPr>
          <w:rFonts w:ascii="Arial" w:hAnsi="Arial" w:cs="Arial"/>
          <w:sz w:val="24"/>
          <w:szCs w:val="24"/>
        </w:rPr>
        <w:t xml:space="preserve">De Moderne School </w:t>
      </w:r>
      <w:r w:rsidR="00AD5290">
        <w:rPr>
          <w:rFonts w:ascii="Arial" w:hAnsi="Arial" w:cs="Arial"/>
          <w:sz w:val="24"/>
          <w:szCs w:val="24"/>
        </w:rPr>
        <w:t>stelt dat straffen de volgende doelen/functies in zich heeft:</w:t>
      </w:r>
    </w:p>
    <w:p w:rsidR="00AD5290" w:rsidRDefault="00AD5290">
      <w:pPr>
        <w:rPr>
          <w:rFonts w:ascii="Arial" w:hAnsi="Arial" w:cs="Arial"/>
          <w:sz w:val="24"/>
          <w:szCs w:val="24"/>
        </w:rPr>
      </w:pPr>
      <w:r>
        <w:rPr>
          <w:rFonts w:ascii="Arial" w:hAnsi="Arial" w:cs="Arial"/>
          <w:sz w:val="24"/>
          <w:szCs w:val="24"/>
        </w:rPr>
        <w:t>- speciale preventie;</w:t>
      </w:r>
    </w:p>
    <w:p w:rsidR="00AD5290" w:rsidRDefault="00AD5290">
      <w:pPr>
        <w:rPr>
          <w:rFonts w:ascii="Arial" w:hAnsi="Arial" w:cs="Arial"/>
          <w:sz w:val="24"/>
          <w:szCs w:val="24"/>
        </w:rPr>
      </w:pPr>
      <w:r>
        <w:rPr>
          <w:rFonts w:ascii="Arial" w:hAnsi="Arial" w:cs="Arial"/>
          <w:sz w:val="24"/>
          <w:szCs w:val="24"/>
        </w:rPr>
        <w:t>- resocialisatie;</w:t>
      </w:r>
    </w:p>
    <w:p w:rsidR="00AD5290" w:rsidRDefault="00AD5290">
      <w:pPr>
        <w:rPr>
          <w:rFonts w:ascii="Arial" w:hAnsi="Arial" w:cs="Arial"/>
          <w:sz w:val="24"/>
          <w:szCs w:val="24"/>
        </w:rPr>
      </w:pPr>
      <w:r>
        <w:rPr>
          <w:rFonts w:ascii="Arial" w:hAnsi="Arial" w:cs="Arial"/>
          <w:sz w:val="24"/>
          <w:szCs w:val="24"/>
        </w:rPr>
        <w:t>- beschermen en beveiligen van de maatschappij.</w:t>
      </w:r>
    </w:p>
    <w:p w:rsidR="008D1F4F" w:rsidRDefault="00634D28">
      <w:pPr>
        <w:rPr>
          <w:rFonts w:ascii="Arial" w:hAnsi="Arial" w:cs="Arial"/>
          <w:sz w:val="24"/>
          <w:szCs w:val="24"/>
        </w:rPr>
      </w:pPr>
      <w:r>
        <w:rPr>
          <w:rFonts w:ascii="Arial" w:hAnsi="Arial" w:cs="Arial"/>
          <w:sz w:val="24"/>
          <w:szCs w:val="24"/>
        </w:rPr>
        <w:t xml:space="preserve">(2)1J. </w:t>
      </w:r>
      <w:r w:rsidR="00AD5290">
        <w:rPr>
          <w:rFonts w:ascii="Arial" w:hAnsi="Arial" w:cs="Arial"/>
          <w:sz w:val="24"/>
          <w:szCs w:val="24"/>
        </w:rPr>
        <w:t xml:space="preserve">Welk doel/ functie is van toepassing op de zogenaamde bufferzones uit de </w:t>
      </w:r>
      <w:r w:rsidR="00AD5290">
        <w:rPr>
          <w:rFonts w:ascii="Arial" w:hAnsi="Arial" w:cs="Arial"/>
          <w:sz w:val="24"/>
          <w:szCs w:val="24"/>
        </w:rPr>
        <w:br/>
        <w:t xml:space="preserve">           bovenstaande bron? </w:t>
      </w:r>
      <w:r w:rsidR="006F0C8E">
        <w:rPr>
          <w:rFonts w:ascii="Arial" w:hAnsi="Arial" w:cs="Arial"/>
          <w:sz w:val="24"/>
          <w:szCs w:val="24"/>
        </w:rPr>
        <w:t xml:space="preserve">Leg je antwoord uit. </w:t>
      </w:r>
      <w:bookmarkStart w:id="0" w:name="_GoBack"/>
      <w:bookmarkEnd w:id="0"/>
    </w:p>
    <w:p w:rsidR="008D1F4F" w:rsidRDefault="008D1F4F">
      <w:pPr>
        <w:rPr>
          <w:rFonts w:ascii="Arial" w:hAnsi="Arial" w:cs="Arial"/>
          <w:sz w:val="24"/>
          <w:szCs w:val="24"/>
        </w:rPr>
      </w:pPr>
    </w:p>
    <w:p w:rsidR="00AD5290" w:rsidRDefault="00AD5290">
      <w:pPr>
        <w:rPr>
          <w:rFonts w:ascii="Arial" w:hAnsi="Arial" w:cs="Arial"/>
          <w:sz w:val="24"/>
          <w:szCs w:val="24"/>
        </w:rPr>
      </w:pPr>
      <w:r>
        <w:rPr>
          <w:rFonts w:ascii="Arial" w:hAnsi="Arial" w:cs="Arial"/>
          <w:sz w:val="24"/>
          <w:szCs w:val="24"/>
        </w:rPr>
        <w:t>Gebruik hoofdstuk 5.1 voor de beantwoording van vraag 1K.</w:t>
      </w:r>
    </w:p>
    <w:p w:rsidR="00AD5290" w:rsidRDefault="00AD5290">
      <w:pPr>
        <w:rPr>
          <w:rFonts w:ascii="Arial" w:hAnsi="Arial" w:cs="Arial"/>
          <w:sz w:val="24"/>
          <w:szCs w:val="24"/>
        </w:rPr>
      </w:pPr>
      <w:r>
        <w:rPr>
          <w:rFonts w:ascii="Arial" w:hAnsi="Arial" w:cs="Arial"/>
          <w:sz w:val="24"/>
          <w:szCs w:val="24"/>
        </w:rPr>
        <w:t xml:space="preserve">Lees de laatste alinea van de bovenstaande bron. </w:t>
      </w:r>
    </w:p>
    <w:p w:rsidR="00AD5290" w:rsidRDefault="00AD5290">
      <w:pPr>
        <w:rPr>
          <w:rFonts w:ascii="Arial" w:hAnsi="Arial" w:cs="Arial"/>
          <w:sz w:val="24"/>
          <w:szCs w:val="24"/>
        </w:rPr>
      </w:pPr>
      <w:r>
        <w:rPr>
          <w:rFonts w:ascii="Arial" w:hAnsi="Arial" w:cs="Arial"/>
          <w:sz w:val="24"/>
          <w:szCs w:val="24"/>
        </w:rPr>
        <w:t xml:space="preserve">(2)1K. Leg uit dat het voorstel van mevrouw </w:t>
      </w:r>
      <w:proofErr w:type="spellStart"/>
      <w:r>
        <w:rPr>
          <w:rFonts w:ascii="Arial" w:hAnsi="Arial" w:cs="Arial"/>
          <w:sz w:val="24"/>
          <w:szCs w:val="24"/>
        </w:rPr>
        <w:t>Ploumen</w:t>
      </w:r>
      <w:proofErr w:type="spellEnd"/>
      <w:r>
        <w:rPr>
          <w:rFonts w:ascii="Arial" w:hAnsi="Arial" w:cs="Arial"/>
          <w:sz w:val="24"/>
          <w:szCs w:val="24"/>
        </w:rPr>
        <w:t xml:space="preserve"> om intimidatie van vrouwen die </w:t>
      </w:r>
      <w:r>
        <w:rPr>
          <w:rFonts w:ascii="Arial" w:hAnsi="Arial" w:cs="Arial"/>
          <w:sz w:val="24"/>
          <w:szCs w:val="24"/>
        </w:rPr>
        <w:br/>
        <w:t xml:space="preserve">           naar een abortuskliniek gaan door anti – abortus demonstranten strafbaar te </w:t>
      </w:r>
      <w:r>
        <w:rPr>
          <w:rFonts w:ascii="Arial" w:hAnsi="Arial" w:cs="Arial"/>
          <w:sz w:val="24"/>
          <w:szCs w:val="24"/>
        </w:rPr>
        <w:br/>
        <w:t xml:space="preserve">          stellen past bij de sociaaldemocratische visie op de aanpak van criminaliteit.</w:t>
      </w:r>
    </w:p>
    <w:p w:rsidR="00AD5290" w:rsidRDefault="00AD5290">
      <w:pPr>
        <w:rPr>
          <w:rFonts w:ascii="Arial" w:hAnsi="Arial" w:cs="Arial"/>
          <w:sz w:val="24"/>
          <w:szCs w:val="24"/>
        </w:rPr>
      </w:pPr>
    </w:p>
    <w:p w:rsidR="00AD5290" w:rsidRDefault="00AD5290">
      <w:pPr>
        <w:rPr>
          <w:rFonts w:ascii="Arial" w:hAnsi="Arial" w:cs="Arial"/>
          <w:sz w:val="24"/>
          <w:szCs w:val="24"/>
        </w:rPr>
      </w:pPr>
    </w:p>
    <w:p w:rsidR="00AD5290" w:rsidRDefault="00AD5290">
      <w:pPr>
        <w:rPr>
          <w:rFonts w:ascii="Arial" w:hAnsi="Arial" w:cs="Arial"/>
          <w:sz w:val="24"/>
          <w:szCs w:val="24"/>
        </w:rPr>
      </w:pPr>
    </w:p>
    <w:p w:rsidR="00AD5290" w:rsidRDefault="00AD5290">
      <w:pPr>
        <w:rPr>
          <w:rFonts w:ascii="Arial" w:hAnsi="Arial" w:cs="Arial"/>
          <w:sz w:val="24"/>
          <w:szCs w:val="24"/>
        </w:rPr>
      </w:pPr>
    </w:p>
    <w:p w:rsidR="00AD5290" w:rsidRDefault="00AD5290">
      <w:pPr>
        <w:rPr>
          <w:rFonts w:ascii="Arial" w:hAnsi="Arial" w:cs="Arial"/>
          <w:sz w:val="24"/>
          <w:szCs w:val="24"/>
        </w:rPr>
      </w:pPr>
    </w:p>
    <w:p w:rsidR="00AD5290" w:rsidRDefault="00AD5290">
      <w:pPr>
        <w:rPr>
          <w:rFonts w:ascii="Arial" w:hAnsi="Arial" w:cs="Arial"/>
          <w:sz w:val="24"/>
          <w:szCs w:val="24"/>
        </w:rPr>
      </w:pPr>
    </w:p>
    <w:p w:rsidR="00AD5290" w:rsidRDefault="00AD5290">
      <w:pPr>
        <w:rPr>
          <w:rFonts w:ascii="Arial" w:hAnsi="Arial" w:cs="Arial"/>
          <w:sz w:val="24"/>
          <w:szCs w:val="24"/>
        </w:rPr>
      </w:pPr>
    </w:p>
    <w:p w:rsidR="00AD5290" w:rsidRDefault="00AD5290">
      <w:pPr>
        <w:rPr>
          <w:rFonts w:ascii="Arial" w:hAnsi="Arial" w:cs="Arial"/>
          <w:sz w:val="24"/>
          <w:szCs w:val="24"/>
        </w:rPr>
      </w:pPr>
      <w:r>
        <w:rPr>
          <w:rFonts w:ascii="Arial" w:hAnsi="Arial" w:cs="Arial"/>
          <w:sz w:val="24"/>
          <w:szCs w:val="24"/>
        </w:rPr>
        <w:br w:type="page"/>
      </w:r>
    </w:p>
    <w:p w:rsidR="00367D9D" w:rsidRDefault="00367D9D">
      <w:pPr>
        <w:rPr>
          <w:rFonts w:ascii="Arial" w:hAnsi="Arial" w:cs="Arial"/>
          <w:sz w:val="24"/>
          <w:szCs w:val="24"/>
        </w:rPr>
      </w:pPr>
      <w:r>
        <w:rPr>
          <w:rFonts w:ascii="Arial" w:hAnsi="Arial" w:cs="Arial"/>
          <w:sz w:val="24"/>
          <w:szCs w:val="24"/>
        </w:rPr>
        <w:lastRenderedPageBreak/>
        <w:t>Antwoorden:</w:t>
      </w:r>
    </w:p>
    <w:p w:rsidR="007E7E5C" w:rsidRDefault="007E7E5C" w:rsidP="007E7E5C">
      <w:pPr>
        <w:rPr>
          <w:rFonts w:ascii="Arial" w:hAnsi="Arial" w:cs="Arial"/>
          <w:sz w:val="24"/>
          <w:szCs w:val="24"/>
        </w:rPr>
      </w:pPr>
      <w:r>
        <w:rPr>
          <w:rFonts w:ascii="Arial" w:hAnsi="Arial" w:cs="Arial"/>
          <w:sz w:val="24"/>
          <w:szCs w:val="24"/>
        </w:rPr>
        <w:t>(2)1A. Wat wordt verstaan onder de term ‘binding’?</w:t>
      </w:r>
    </w:p>
    <w:p w:rsidR="00367D9D" w:rsidRDefault="007E7E5C">
      <w:pPr>
        <w:rPr>
          <w:rFonts w:ascii="Arial" w:hAnsi="Arial" w:cs="Arial"/>
          <w:sz w:val="24"/>
          <w:szCs w:val="24"/>
        </w:rPr>
      </w:pPr>
      <w:r>
        <w:rPr>
          <w:rFonts w:ascii="Arial" w:hAnsi="Arial" w:cs="Arial"/>
          <w:sz w:val="24"/>
          <w:szCs w:val="24"/>
        </w:rPr>
        <w:t>Definitie binding:</w:t>
      </w:r>
    </w:p>
    <w:p w:rsidR="007E7E5C" w:rsidRDefault="007E7E5C">
      <w:pPr>
        <w:rPr>
          <w:rFonts w:ascii="Arial" w:hAnsi="Arial" w:cs="Arial"/>
          <w:sz w:val="24"/>
          <w:szCs w:val="24"/>
        </w:rPr>
      </w:pPr>
      <w:r>
        <w:rPr>
          <w:rFonts w:ascii="Arial" w:hAnsi="Arial" w:cs="Arial"/>
          <w:sz w:val="24"/>
          <w:szCs w:val="24"/>
        </w:rPr>
        <w:t>Binding verwijst naar de relatie en onderlinge afhankelijkheden:</w:t>
      </w:r>
    </w:p>
    <w:p w:rsidR="007E7E5C" w:rsidRDefault="007E7E5C" w:rsidP="007E7E5C">
      <w:pPr>
        <w:pStyle w:val="Lijstalinea"/>
        <w:numPr>
          <w:ilvl w:val="0"/>
          <w:numId w:val="1"/>
        </w:numPr>
        <w:rPr>
          <w:rFonts w:ascii="Arial" w:hAnsi="Arial" w:cs="Arial"/>
          <w:sz w:val="24"/>
          <w:szCs w:val="24"/>
        </w:rPr>
      </w:pPr>
      <w:r>
        <w:rPr>
          <w:rFonts w:ascii="Arial" w:hAnsi="Arial" w:cs="Arial"/>
          <w:sz w:val="24"/>
          <w:szCs w:val="24"/>
        </w:rPr>
        <w:t>Tussen mensen in een gezin of een familie;</w:t>
      </w:r>
    </w:p>
    <w:p w:rsidR="007E7E5C" w:rsidRDefault="007E7E5C" w:rsidP="007E7E5C">
      <w:pPr>
        <w:pStyle w:val="Lijstalinea"/>
        <w:numPr>
          <w:ilvl w:val="0"/>
          <w:numId w:val="1"/>
        </w:numPr>
        <w:rPr>
          <w:rFonts w:ascii="Arial" w:hAnsi="Arial" w:cs="Arial"/>
          <w:sz w:val="24"/>
          <w:szCs w:val="24"/>
        </w:rPr>
      </w:pPr>
      <w:r>
        <w:rPr>
          <w:rFonts w:ascii="Arial" w:hAnsi="Arial" w:cs="Arial"/>
          <w:sz w:val="24"/>
          <w:szCs w:val="24"/>
        </w:rPr>
        <w:t>Tussen leden van een groep;</w:t>
      </w:r>
    </w:p>
    <w:p w:rsidR="007E7E5C" w:rsidRDefault="007E7E5C" w:rsidP="007E7E5C">
      <w:pPr>
        <w:pStyle w:val="Lijstalinea"/>
        <w:numPr>
          <w:ilvl w:val="0"/>
          <w:numId w:val="1"/>
        </w:numPr>
        <w:rPr>
          <w:rFonts w:ascii="Arial" w:hAnsi="Arial" w:cs="Arial"/>
          <w:sz w:val="24"/>
          <w:szCs w:val="24"/>
        </w:rPr>
      </w:pPr>
      <w:r>
        <w:rPr>
          <w:rFonts w:ascii="Arial" w:hAnsi="Arial" w:cs="Arial"/>
          <w:sz w:val="24"/>
          <w:szCs w:val="24"/>
        </w:rPr>
        <w:t xml:space="preserve">In de maatschappij en; </w:t>
      </w:r>
    </w:p>
    <w:p w:rsidR="007E7E5C" w:rsidRPr="007E7E5C" w:rsidRDefault="007E7E5C" w:rsidP="007E7E5C">
      <w:pPr>
        <w:pStyle w:val="Lijstalinea"/>
        <w:numPr>
          <w:ilvl w:val="0"/>
          <w:numId w:val="1"/>
        </w:numPr>
        <w:rPr>
          <w:rFonts w:ascii="Arial" w:hAnsi="Arial" w:cs="Arial"/>
          <w:sz w:val="24"/>
          <w:szCs w:val="24"/>
        </w:rPr>
      </w:pPr>
      <w:r>
        <w:rPr>
          <w:rFonts w:ascii="Arial" w:hAnsi="Arial" w:cs="Arial"/>
          <w:sz w:val="24"/>
          <w:szCs w:val="24"/>
        </w:rPr>
        <w:t xml:space="preserve">Op het niveau van de staat. </w:t>
      </w:r>
    </w:p>
    <w:p w:rsidR="00367D9D" w:rsidRDefault="00367D9D">
      <w:pPr>
        <w:rPr>
          <w:rFonts w:ascii="Arial" w:hAnsi="Arial" w:cs="Arial"/>
          <w:sz w:val="24"/>
          <w:szCs w:val="24"/>
        </w:rPr>
      </w:pPr>
    </w:p>
    <w:p w:rsidR="007E7E5C" w:rsidRDefault="007E7E5C" w:rsidP="007E7E5C">
      <w:pPr>
        <w:rPr>
          <w:rFonts w:ascii="Arial" w:hAnsi="Arial" w:cs="Arial"/>
          <w:sz w:val="24"/>
          <w:szCs w:val="24"/>
        </w:rPr>
      </w:pPr>
      <w:r>
        <w:rPr>
          <w:rFonts w:ascii="Arial" w:hAnsi="Arial" w:cs="Arial"/>
          <w:sz w:val="24"/>
          <w:szCs w:val="24"/>
        </w:rPr>
        <w:t xml:space="preserve">(2)1B. Op welke wijze is het hoofdconcept ‘Binding’ te herkennen in de </w:t>
      </w:r>
      <w:r>
        <w:rPr>
          <w:rFonts w:ascii="Arial" w:hAnsi="Arial" w:cs="Arial"/>
          <w:sz w:val="24"/>
          <w:szCs w:val="24"/>
        </w:rPr>
        <w:br/>
        <w:t xml:space="preserve">           bovenstaande bron?</w:t>
      </w:r>
    </w:p>
    <w:p w:rsidR="00367D9D" w:rsidRDefault="00367D9D">
      <w:pPr>
        <w:rPr>
          <w:rFonts w:ascii="Arial" w:hAnsi="Arial" w:cs="Arial"/>
          <w:sz w:val="24"/>
          <w:szCs w:val="24"/>
        </w:rPr>
      </w:pPr>
    </w:p>
    <w:p w:rsidR="007E7E5C" w:rsidRDefault="007E7E5C">
      <w:pPr>
        <w:rPr>
          <w:rFonts w:ascii="Arial" w:hAnsi="Arial" w:cs="Arial"/>
          <w:sz w:val="24"/>
          <w:szCs w:val="24"/>
        </w:rPr>
      </w:pPr>
      <w:r>
        <w:rPr>
          <w:rFonts w:ascii="Arial" w:hAnsi="Arial" w:cs="Arial"/>
          <w:sz w:val="24"/>
          <w:szCs w:val="24"/>
        </w:rPr>
        <w:t>Voorbeeld van een goed antwoord is:</w:t>
      </w:r>
    </w:p>
    <w:p w:rsidR="007E7E5C" w:rsidRDefault="007E7E5C" w:rsidP="007E7E5C">
      <w:pPr>
        <w:rPr>
          <w:rFonts w:ascii="Arial" w:hAnsi="Arial" w:cs="Arial"/>
          <w:sz w:val="24"/>
          <w:szCs w:val="24"/>
        </w:rPr>
      </w:pPr>
      <w:r>
        <w:rPr>
          <w:rFonts w:ascii="Arial" w:hAnsi="Arial" w:cs="Arial"/>
          <w:sz w:val="24"/>
          <w:szCs w:val="24"/>
        </w:rPr>
        <w:t>Binding verwijst naar de relatie en onderlinge afhankelijkheden:</w:t>
      </w:r>
    </w:p>
    <w:p w:rsidR="007E7E5C" w:rsidRDefault="007E7E5C" w:rsidP="007E7E5C">
      <w:pPr>
        <w:pStyle w:val="Lijstalinea"/>
        <w:numPr>
          <w:ilvl w:val="0"/>
          <w:numId w:val="1"/>
        </w:numPr>
        <w:rPr>
          <w:rFonts w:ascii="Arial" w:hAnsi="Arial" w:cs="Arial"/>
          <w:sz w:val="24"/>
          <w:szCs w:val="24"/>
        </w:rPr>
      </w:pPr>
      <w:r>
        <w:rPr>
          <w:rFonts w:ascii="Arial" w:hAnsi="Arial" w:cs="Arial"/>
          <w:sz w:val="24"/>
          <w:szCs w:val="24"/>
        </w:rPr>
        <w:t>Tussen mensen in een gezin of een familie;</w:t>
      </w:r>
    </w:p>
    <w:p w:rsidR="007E7E5C" w:rsidRDefault="007E7E5C" w:rsidP="007E7E5C">
      <w:pPr>
        <w:pStyle w:val="Lijstalinea"/>
        <w:numPr>
          <w:ilvl w:val="0"/>
          <w:numId w:val="1"/>
        </w:numPr>
        <w:rPr>
          <w:rFonts w:ascii="Arial" w:hAnsi="Arial" w:cs="Arial"/>
          <w:sz w:val="24"/>
          <w:szCs w:val="24"/>
        </w:rPr>
      </w:pPr>
      <w:r>
        <w:rPr>
          <w:rFonts w:ascii="Arial" w:hAnsi="Arial" w:cs="Arial"/>
          <w:sz w:val="24"/>
          <w:szCs w:val="24"/>
        </w:rPr>
        <w:t>Tussen leden van een groep;</w:t>
      </w:r>
    </w:p>
    <w:p w:rsidR="007E7E5C" w:rsidRDefault="007E7E5C" w:rsidP="007E7E5C">
      <w:pPr>
        <w:pStyle w:val="Lijstalinea"/>
        <w:numPr>
          <w:ilvl w:val="0"/>
          <w:numId w:val="1"/>
        </w:numPr>
        <w:rPr>
          <w:rFonts w:ascii="Arial" w:hAnsi="Arial" w:cs="Arial"/>
          <w:sz w:val="24"/>
          <w:szCs w:val="24"/>
        </w:rPr>
      </w:pPr>
      <w:r>
        <w:rPr>
          <w:rFonts w:ascii="Arial" w:hAnsi="Arial" w:cs="Arial"/>
          <w:sz w:val="24"/>
          <w:szCs w:val="24"/>
        </w:rPr>
        <w:t xml:space="preserve">In de maatschappij en; </w:t>
      </w:r>
    </w:p>
    <w:p w:rsidR="007E7E5C" w:rsidRPr="007E7E5C" w:rsidRDefault="007E7E5C" w:rsidP="007E7E5C">
      <w:pPr>
        <w:pStyle w:val="Lijstalinea"/>
        <w:numPr>
          <w:ilvl w:val="0"/>
          <w:numId w:val="1"/>
        </w:numPr>
        <w:rPr>
          <w:rFonts w:ascii="Arial" w:hAnsi="Arial" w:cs="Arial"/>
          <w:sz w:val="24"/>
          <w:szCs w:val="24"/>
        </w:rPr>
      </w:pPr>
      <w:r>
        <w:rPr>
          <w:rFonts w:ascii="Arial" w:hAnsi="Arial" w:cs="Arial"/>
          <w:sz w:val="24"/>
          <w:szCs w:val="24"/>
        </w:rPr>
        <w:t xml:space="preserve">Op het niveau van de staat. </w:t>
      </w:r>
    </w:p>
    <w:p w:rsidR="007E7E5C" w:rsidRDefault="007E7E5C">
      <w:pPr>
        <w:rPr>
          <w:rFonts w:ascii="Arial" w:hAnsi="Arial" w:cs="Arial"/>
          <w:sz w:val="24"/>
          <w:szCs w:val="24"/>
        </w:rPr>
      </w:pPr>
      <w:r>
        <w:rPr>
          <w:rFonts w:ascii="Arial" w:hAnsi="Arial" w:cs="Arial"/>
          <w:sz w:val="24"/>
          <w:szCs w:val="24"/>
        </w:rPr>
        <w:t>Daarna verband tussen definitie binding en bron:</w:t>
      </w:r>
    </w:p>
    <w:p w:rsidR="007E7E5C" w:rsidRDefault="007E7E5C">
      <w:pPr>
        <w:rPr>
          <w:rFonts w:ascii="Arial" w:hAnsi="Arial" w:cs="Arial"/>
          <w:sz w:val="24"/>
          <w:szCs w:val="24"/>
        </w:rPr>
      </w:pPr>
      <w:r>
        <w:rPr>
          <w:rFonts w:ascii="Arial" w:hAnsi="Arial" w:cs="Arial"/>
          <w:sz w:val="24"/>
          <w:szCs w:val="24"/>
        </w:rPr>
        <w:t xml:space="preserve">In de bron wordt gesproken over vrouwen die (mogelijk) abortus willen plegen. </w:t>
      </w:r>
      <w:r w:rsidRPr="007E7E5C">
        <w:rPr>
          <w:rFonts w:ascii="Arial" w:hAnsi="Arial" w:cs="Arial"/>
          <w:b/>
          <w:sz w:val="24"/>
          <w:szCs w:val="24"/>
        </w:rPr>
        <w:t xml:space="preserve">Zij hebben een relatie met en een afhankelijkheid </w:t>
      </w:r>
      <w:r>
        <w:rPr>
          <w:rFonts w:ascii="Arial" w:hAnsi="Arial" w:cs="Arial"/>
          <w:b/>
          <w:sz w:val="24"/>
          <w:szCs w:val="24"/>
        </w:rPr>
        <w:t xml:space="preserve"> (verwijzing naar definitie binding) </w:t>
      </w:r>
      <w:r>
        <w:rPr>
          <w:rFonts w:ascii="Arial" w:hAnsi="Arial" w:cs="Arial"/>
          <w:sz w:val="24"/>
          <w:szCs w:val="24"/>
        </w:rPr>
        <w:t xml:space="preserve">ten opzichte van de abortuskliniek, omdat dat de plek is waar zij hun abortus kunnen laten uitvoeren. </w:t>
      </w:r>
    </w:p>
    <w:p w:rsidR="007E7E5C" w:rsidRDefault="007E7E5C">
      <w:pPr>
        <w:rPr>
          <w:rFonts w:ascii="Arial" w:hAnsi="Arial" w:cs="Arial"/>
          <w:sz w:val="24"/>
          <w:szCs w:val="24"/>
        </w:rPr>
      </w:pPr>
    </w:p>
    <w:p w:rsidR="007E7E5C" w:rsidRDefault="007E7E5C">
      <w:pPr>
        <w:rPr>
          <w:rFonts w:ascii="Arial" w:hAnsi="Arial" w:cs="Arial"/>
          <w:sz w:val="24"/>
          <w:szCs w:val="24"/>
        </w:rPr>
      </w:pPr>
      <w:r>
        <w:rPr>
          <w:rFonts w:ascii="Arial" w:hAnsi="Arial" w:cs="Arial"/>
          <w:sz w:val="24"/>
          <w:szCs w:val="24"/>
        </w:rPr>
        <w:t>Of</w:t>
      </w:r>
    </w:p>
    <w:p w:rsidR="007E7E5C" w:rsidRDefault="007E7E5C" w:rsidP="007E7E5C">
      <w:pPr>
        <w:rPr>
          <w:rFonts w:ascii="Arial" w:hAnsi="Arial" w:cs="Arial"/>
          <w:sz w:val="24"/>
          <w:szCs w:val="24"/>
        </w:rPr>
      </w:pPr>
      <w:r>
        <w:rPr>
          <w:rFonts w:ascii="Arial" w:hAnsi="Arial" w:cs="Arial"/>
          <w:sz w:val="24"/>
          <w:szCs w:val="24"/>
        </w:rPr>
        <w:t>Daarna verband tussen definitie binding en bron:</w:t>
      </w:r>
    </w:p>
    <w:p w:rsidR="007E7E5C" w:rsidRDefault="007E7E5C">
      <w:pPr>
        <w:rPr>
          <w:rFonts w:ascii="Arial" w:hAnsi="Arial" w:cs="Arial"/>
          <w:sz w:val="24"/>
          <w:szCs w:val="24"/>
        </w:rPr>
      </w:pPr>
      <w:r>
        <w:rPr>
          <w:rFonts w:ascii="Arial" w:hAnsi="Arial" w:cs="Arial"/>
          <w:sz w:val="24"/>
          <w:szCs w:val="24"/>
        </w:rPr>
        <w:t xml:space="preserve">Vrouwen die (mogelijk) abortus willen plegen willen dat in alle rust kunnen doen en niet lastig gevallen worden door anti- abortus demonstranten. Hierdoor zijn vrouwen die abortus willen plegen </w:t>
      </w:r>
      <w:r w:rsidRPr="007E7E5C">
        <w:rPr>
          <w:rFonts w:ascii="Arial" w:hAnsi="Arial" w:cs="Arial"/>
          <w:b/>
          <w:sz w:val="24"/>
          <w:szCs w:val="24"/>
        </w:rPr>
        <w:t>afhankelijk van de overheid</w:t>
      </w:r>
      <w:r>
        <w:rPr>
          <w:rFonts w:ascii="Arial" w:hAnsi="Arial" w:cs="Arial"/>
          <w:sz w:val="24"/>
          <w:szCs w:val="24"/>
        </w:rPr>
        <w:t xml:space="preserve"> ( </w:t>
      </w:r>
      <w:r w:rsidRPr="007E7E5C">
        <w:rPr>
          <w:rFonts w:ascii="Arial" w:hAnsi="Arial" w:cs="Arial"/>
          <w:b/>
          <w:sz w:val="24"/>
          <w:szCs w:val="24"/>
        </w:rPr>
        <w:t>verwijzing naar definitie begrip</w:t>
      </w:r>
      <w:r>
        <w:rPr>
          <w:rFonts w:ascii="Arial" w:hAnsi="Arial" w:cs="Arial"/>
          <w:sz w:val="24"/>
          <w:szCs w:val="24"/>
        </w:rPr>
        <w:t>) die met regels komt over waar anti- abortus demonstranten wel en niet mogen demonstreren. In de bron wordt gesproken over het invoeren van zogenaamde bufferzones waar anti- abortus demonstranten dan niet mogen demonstreren. Vrouwen die abortus plegen zijn dus van de overheid afhankelijk of deze bufferzones ook echt ingevoerd gaan worden.</w:t>
      </w:r>
    </w:p>
    <w:p w:rsidR="007E7E5C" w:rsidRDefault="007E7E5C">
      <w:pPr>
        <w:rPr>
          <w:rFonts w:ascii="Arial" w:hAnsi="Arial" w:cs="Arial"/>
          <w:sz w:val="24"/>
          <w:szCs w:val="24"/>
        </w:rPr>
      </w:pPr>
    </w:p>
    <w:p w:rsidR="007E7E5C" w:rsidRDefault="007E7E5C">
      <w:pPr>
        <w:rPr>
          <w:rFonts w:ascii="Arial" w:hAnsi="Arial" w:cs="Arial"/>
          <w:sz w:val="24"/>
          <w:szCs w:val="24"/>
        </w:rPr>
      </w:pPr>
    </w:p>
    <w:p w:rsidR="00EF2F67" w:rsidRDefault="00EF2F67" w:rsidP="00EF2F67">
      <w:pPr>
        <w:rPr>
          <w:rFonts w:ascii="Arial" w:hAnsi="Arial" w:cs="Arial"/>
          <w:sz w:val="24"/>
          <w:szCs w:val="24"/>
        </w:rPr>
      </w:pPr>
      <w:r>
        <w:rPr>
          <w:rFonts w:ascii="Arial" w:hAnsi="Arial" w:cs="Arial"/>
          <w:sz w:val="24"/>
          <w:szCs w:val="24"/>
        </w:rPr>
        <w:lastRenderedPageBreak/>
        <w:t xml:space="preserve">(2)1C. Noem twee andere soorten van bindingen die te herkennen zijn in de </w:t>
      </w:r>
      <w:r>
        <w:rPr>
          <w:rFonts w:ascii="Arial" w:hAnsi="Arial" w:cs="Arial"/>
          <w:sz w:val="24"/>
          <w:szCs w:val="24"/>
        </w:rPr>
        <w:br/>
        <w:t xml:space="preserve">           bovenstaande bron. Leg bij beide uit waarom ze van toepassing zijn.</w:t>
      </w:r>
    </w:p>
    <w:p w:rsidR="007E7E5C" w:rsidRDefault="007E7E5C">
      <w:pPr>
        <w:rPr>
          <w:rFonts w:ascii="Arial" w:hAnsi="Arial" w:cs="Arial"/>
          <w:sz w:val="24"/>
          <w:szCs w:val="24"/>
        </w:rPr>
      </w:pPr>
    </w:p>
    <w:p w:rsidR="00EF2F67" w:rsidRDefault="00EF2F67">
      <w:pPr>
        <w:rPr>
          <w:rFonts w:ascii="Arial" w:hAnsi="Arial" w:cs="Arial"/>
          <w:sz w:val="24"/>
          <w:szCs w:val="24"/>
        </w:rPr>
      </w:pPr>
      <w:r>
        <w:rPr>
          <w:rFonts w:ascii="Arial" w:hAnsi="Arial" w:cs="Arial"/>
          <w:sz w:val="24"/>
          <w:szCs w:val="24"/>
        </w:rPr>
        <w:t xml:space="preserve">Economische binding: </w:t>
      </w:r>
    </w:p>
    <w:p w:rsidR="00EF2F67" w:rsidRDefault="00EF2F67">
      <w:pPr>
        <w:rPr>
          <w:rFonts w:ascii="Arial" w:hAnsi="Arial" w:cs="Arial"/>
          <w:sz w:val="24"/>
          <w:szCs w:val="24"/>
        </w:rPr>
      </w:pPr>
      <w:r>
        <w:rPr>
          <w:rFonts w:ascii="Arial" w:hAnsi="Arial" w:cs="Arial"/>
          <w:sz w:val="24"/>
          <w:szCs w:val="24"/>
        </w:rPr>
        <w:t>De abortusklinieken zijn voor hun ‘omzet’ afhankelijk van vrouwen die bij hen abortus komen plegen. Als er voldoende vrouwen abortus komen plegen kan de abortuskliniek blijven bestaan.</w:t>
      </w:r>
    </w:p>
    <w:p w:rsidR="00EF2F67" w:rsidRDefault="00EF2F67">
      <w:pPr>
        <w:rPr>
          <w:rFonts w:ascii="Arial" w:hAnsi="Arial" w:cs="Arial"/>
          <w:sz w:val="24"/>
          <w:szCs w:val="24"/>
        </w:rPr>
      </w:pPr>
    </w:p>
    <w:p w:rsidR="00EF2F67" w:rsidRDefault="00EF2F67">
      <w:pPr>
        <w:rPr>
          <w:rFonts w:ascii="Arial" w:hAnsi="Arial" w:cs="Arial"/>
          <w:sz w:val="24"/>
          <w:szCs w:val="24"/>
        </w:rPr>
      </w:pPr>
      <w:r>
        <w:rPr>
          <w:rFonts w:ascii="Arial" w:hAnsi="Arial" w:cs="Arial"/>
          <w:sz w:val="24"/>
          <w:szCs w:val="24"/>
        </w:rPr>
        <w:t>Politieke binding:</w:t>
      </w:r>
    </w:p>
    <w:p w:rsidR="00EF2F67" w:rsidRDefault="00EF2F67">
      <w:pPr>
        <w:rPr>
          <w:rFonts w:ascii="Arial" w:hAnsi="Arial" w:cs="Arial"/>
          <w:sz w:val="24"/>
          <w:szCs w:val="24"/>
        </w:rPr>
      </w:pPr>
      <w:r>
        <w:rPr>
          <w:rFonts w:ascii="Arial" w:hAnsi="Arial" w:cs="Arial"/>
          <w:sz w:val="24"/>
          <w:szCs w:val="24"/>
        </w:rPr>
        <w:t>Vrouwen die abortus willen plegen en niet lastig gevallen willen worden door anti- abortus demonstranten zijn afhankelijk van de politiek. Het is de politiek/ de overheid die met maatregelen moet komen zoals de bufferzones om vrouwen die abortus willen plegen te beschermen tegen anti- abortus demonstranten.</w:t>
      </w:r>
    </w:p>
    <w:p w:rsidR="00EF2F67" w:rsidRDefault="00EF2F67">
      <w:pPr>
        <w:rPr>
          <w:rFonts w:ascii="Arial" w:hAnsi="Arial" w:cs="Arial"/>
          <w:sz w:val="24"/>
          <w:szCs w:val="24"/>
        </w:rPr>
      </w:pPr>
      <w:r>
        <w:rPr>
          <w:rFonts w:ascii="Arial" w:hAnsi="Arial" w:cs="Arial"/>
          <w:sz w:val="24"/>
          <w:szCs w:val="24"/>
        </w:rPr>
        <w:t>Affectieve binding:</w:t>
      </w:r>
    </w:p>
    <w:p w:rsidR="00EF2F67" w:rsidRDefault="00EF2F67" w:rsidP="00EF2F67">
      <w:pPr>
        <w:rPr>
          <w:rFonts w:ascii="Arial" w:hAnsi="Arial" w:cs="Arial"/>
          <w:color w:val="000000"/>
          <w:sz w:val="24"/>
          <w:szCs w:val="24"/>
        </w:rPr>
      </w:pPr>
      <w:r>
        <w:rPr>
          <w:rFonts w:ascii="Arial" w:hAnsi="Arial" w:cs="Arial"/>
          <w:sz w:val="24"/>
          <w:szCs w:val="24"/>
        </w:rPr>
        <w:t xml:space="preserve">In de bron staat dat </w:t>
      </w:r>
      <w:r>
        <w:rPr>
          <w:rFonts w:ascii="Arial" w:hAnsi="Arial" w:cs="Arial"/>
          <w:color w:val="000000"/>
          <w:sz w:val="24"/>
          <w:szCs w:val="24"/>
        </w:rPr>
        <w:t>h</w:t>
      </w:r>
      <w:r w:rsidRPr="00367D9D">
        <w:rPr>
          <w:rFonts w:ascii="Arial" w:hAnsi="Arial" w:cs="Arial"/>
          <w:color w:val="000000"/>
          <w:sz w:val="24"/>
          <w:szCs w:val="24"/>
        </w:rPr>
        <w:t>et Humanistisch Verbond samen met De Bovengronds</w:t>
      </w:r>
      <w:r>
        <w:rPr>
          <w:rFonts w:ascii="Arial" w:hAnsi="Arial" w:cs="Arial"/>
          <w:color w:val="000000"/>
          <w:sz w:val="24"/>
          <w:szCs w:val="24"/>
        </w:rPr>
        <w:t>e (een platform voor feminisme) de noodklok luidt. Beide organisaties hebben positieve gevoelens voor vrouwen die abortus willen plegen en komen op voor hun belangen.</w:t>
      </w:r>
    </w:p>
    <w:p w:rsidR="00EF2F67" w:rsidRDefault="00EF2F67" w:rsidP="00EF2F67">
      <w:pPr>
        <w:rPr>
          <w:rFonts w:ascii="Arial" w:hAnsi="Arial" w:cs="Arial"/>
          <w:color w:val="000000"/>
          <w:sz w:val="24"/>
          <w:szCs w:val="24"/>
        </w:rPr>
      </w:pPr>
    </w:p>
    <w:p w:rsidR="009D0ABC" w:rsidRDefault="009D0ABC" w:rsidP="009D0ABC">
      <w:pPr>
        <w:rPr>
          <w:rFonts w:ascii="Arial" w:hAnsi="Arial" w:cs="Arial"/>
          <w:sz w:val="24"/>
          <w:szCs w:val="24"/>
        </w:rPr>
      </w:pPr>
      <w:r>
        <w:rPr>
          <w:rFonts w:ascii="Arial" w:hAnsi="Arial" w:cs="Arial"/>
          <w:sz w:val="24"/>
          <w:szCs w:val="24"/>
        </w:rPr>
        <w:t xml:space="preserve">(3)1D. Leg uit dat </w:t>
      </w:r>
      <w:r w:rsidR="005B285F">
        <w:rPr>
          <w:rFonts w:ascii="Arial" w:hAnsi="Arial" w:cs="Arial"/>
          <w:sz w:val="24"/>
          <w:szCs w:val="24"/>
        </w:rPr>
        <w:t>gemeenten macht kunnen hebben</w:t>
      </w:r>
      <w:r>
        <w:rPr>
          <w:rFonts w:ascii="Arial" w:hAnsi="Arial" w:cs="Arial"/>
          <w:sz w:val="24"/>
          <w:szCs w:val="24"/>
        </w:rPr>
        <w:t xml:space="preserve"> bij het vraagstuk </w:t>
      </w:r>
      <w:r>
        <w:rPr>
          <w:rFonts w:ascii="Arial" w:hAnsi="Arial" w:cs="Arial"/>
          <w:sz w:val="24"/>
          <w:szCs w:val="24"/>
        </w:rPr>
        <w:br/>
        <w:t xml:space="preserve">           van de anti- abortus demonstranten die demonstreren bij abortusklinieken. </w:t>
      </w:r>
      <w:r>
        <w:rPr>
          <w:rFonts w:ascii="Arial" w:hAnsi="Arial" w:cs="Arial"/>
          <w:sz w:val="24"/>
          <w:szCs w:val="24"/>
        </w:rPr>
        <w:br/>
        <w:t xml:space="preserve">           Verwerk hierbij op een juiste wijze de volgende onderdelen van de definitie </w:t>
      </w:r>
      <w:r>
        <w:rPr>
          <w:rFonts w:ascii="Arial" w:hAnsi="Arial" w:cs="Arial"/>
          <w:sz w:val="24"/>
          <w:szCs w:val="24"/>
        </w:rPr>
        <w:br/>
        <w:t xml:space="preserve">           van macht:</w:t>
      </w:r>
    </w:p>
    <w:p w:rsidR="009D0ABC" w:rsidRDefault="009D0ABC" w:rsidP="009D0ABC">
      <w:pPr>
        <w:rPr>
          <w:rFonts w:ascii="Arial" w:hAnsi="Arial" w:cs="Arial"/>
          <w:sz w:val="24"/>
          <w:szCs w:val="24"/>
        </w:rPr>
      </w:pPr>
      <w:r>
        <w:rPr>
          <w:rFonts w:ascii="Arial" w:hAnsi="Arial" w:cs="Arial"/>
          <w:sz w:val="24"/>
          <w:szCs w:val="24"/>
        </w:rPr>
        <w:t xml:space="preserve">            - vermogen om hulpbronnen in te zetten;</w:t>
      </w:r>
    </w:p>
    <w:p w:rsidR="009D0ABC" w:rsidRDefault="009D0ABC" w:rsidP="009D0ABC">
      <w:pPr>
        <w:rPr>
          <w:rFonts w:ascii="Arial" w:hAnsi="Arial" w:cs="Arial"/>
          <w:sz w:val="24"/>
          <w:szCs w:val="24"/>
        </w:rPr>
      </w:pPr>
      <w:r>
        <w:rPr>
          <w:rFonts w:ascii="Arial" w:hAnsi="Arial" w:cs="Arial"/>
          <w:sz w:val="24"/>
          <w:szCs w:val="24"/>
        </w:rPr>
        <w:t xml:space="preserve">               Invoeren van zogenaamde </w:t>
      </w:r>
      <w:r w:rsidRPr="009D0ABC">
        <w:rPr>
          <w:rFonts w:ascii="Arial" w:hAnsi="Arial" w:cs="Arial"/>
          <w:b/>
          <w:sz w:val="24"/>
          <w:szCs w:val="24"/>
        </w:rPr>
        <w:t>bufferzones</w:t>
      </w:r>
      <w:r>
        <w:rPr>
          <w:rFonts w:ascii="Arial" w:hAnsi="Arial" w:cs="Arial"/>
          <w:sz w:val="24"/>
          <w:szCs w:val="24"/>
        </w:rPr>
        <w:t xml:space="preserve"> bij abortusklinieken</w:t>
      </w:r>
    </w:p>
    <w:p w:rsidR="009D0ABC" w:rsidRDefault="009D0ABC" w:rsidP="009D0ABC">
      <w:pPr>
        <w:rPr>
          <w:rFonts w:ascii="Arial" w:hAnsi="Arial" w:cs="Arial"/>
          <w:sz w:val="24"/>
          <w:szCs w:val="24"/>
        </w:rPr>
      </w:pPr>
    </w:p>
    <w:p w:rsidR="009D0ABC" w:rsidRDefault="009D0ABC" w:rsidP="009D0ABC">
      <w:pPr>
        <w:rPr>
          <w:rFonts w:ascii="Arial" w:hAnsi="Arial" w:cs="Arial"/>
          <w:sz w:val="24"/>
          <w:szCs w:val="24"/>
        </w:rPr>
      </w:pPr>
      <w:r>
        <w:rPr>
          <w:rFonts w:ascii="Arial" w:hAnsi="Arial" w:cs="Arial"/>
          <w:sz w:val="24"/>
          <w:szCs w:val="24"/>
        </w:rPr>
        <w:t xml:space="preserve">            - het bereiken van doelstellingen;</w:t>
      </w:r>
    </w:p>
    <w:p w:rsidR="009D0ABC" w:rsidRDefault="009D0ABC" w:rsidP="009D0ABC">
      <w:pPr>
        <w:rPr>
          <w:rFonts w:ascii="Arial" w:hAnsi="Arial" w:cs="Arial"/>
          <w:sz w:val="24"/>
          <w:szCs w:val="24"/>
        </w:rPr>
      </w:pPr>
      <w:r>
        <w:rPr>
          <w:rFonts w:ascii="Arial" w:hAnsi="Arial" w:cs="Arial"/>
          <w:sz w:val="24"/>
          <w:szCs w:val="24"/>
        </w:rPr>
        <w:t xml:space="preserve">               Door bufferzones kunnen vrouwen die een abortuskliniek binnen willen </w:t>
      </w:r>
      <w:r>
        <w:rPr>
          <w:rFonts w:ascii="Arial" w:hAnsi="Arial" w:cs="Arial"/>
          <w:sz w:val="24"/>
          <w:szCs w:val="24"/>
        </w:rPr>
        <w:br/>
        <w:t xml:space="preserve">               gaan </w:t>
      </w:r>
      <w:r w:rsidRPr="009D0ABC">
        <w:rPr>
          <w:rFonts w:ascii="Arial" w:hAnsi="Arial" w:cs="Arial"/>
          <w:b/>
          <w:sz w:val="24"/>
          <w:szCs w:val="24"/>
        </w:rPr>
        <w:t xml:space="preserve">zo naar binnen lopen en worden ze niet lastiggevallen door anti- </w:t>
      </w:r>
      <w:r w:rsidRPr="009D0ABC">
        <w:rPr>
          <w:rFonts w:ascii="Arial" w:hAnsi="Arial" w:cs="Arial"/>
          <w:b/>
          <w:sz w:val="24"/>
          <w:szCs w:val="24"/>
        </w:rPr>
        <w:br/>
        <w:t xml:space="preserve">               abortus demonstranten</w:t>
      </w:r>
      <w:r>
        <w:rPr>
          <w:rFonts w:ascii="Arial" w:hAnsi="Arial" w:cs="Arial"/>
          <w:sz w:val="24"/>
          <w:szCs w:val="24"/>
        </w:rPr>
        <w:t>.</w:t>
      </w:r>
    </w:p>
    <w:p w:rsidR="009D0ABC" w:rsidRDefault="009D0ABC" w:rsidP="009D0ABC">
      <w:pPr>
        <w:rPr>
          <w:rFonts w:ascii="Arial" w:hAnsi="Arial" w:cs="Arial"/>
          <w:sz w:val="24"/>
          <w:szCs w:val="24"/>
        </w:rPr>
      </w:pPr>
      <w:r>
        <w:rPr>
          <w:rFonts w:ascii="Arial" w:hAnsi="Arial" w:cs="Arial"/>
          <w:sz w:val="24"/>
          <w:szCs w:val="24"/>
        </w:rPr>
        <w:t xml:space="preserve">            - handelingsmogelijkheden van anderen vergroten of beperken.</w:t>
      </w:r>
    </w:p>
    <w:p w:rsidR="009D0ABC" w:rsidRDefault="009D0ABC" w:rsidP="009D0ABC">
      <w:pPr>
        <w:ind w:left="708"/>
        <w:rPr>
          <w:rFonts w:ascii="Arial" w:hAnsi="Arial" w:cs="Arial"/>
          <w:sz w:val="24"/>
          <w:szCs w:val="24"/>
        </w:rPr>
      </w:pPr>
      <w:r>
        <w:rPr>
          <w:rFonts w:ascii="Arial" w:hAnsi="Arial" w:cs="Arial"/>
          <w:sz w:val="24"/>
          <w:szCs w:val="24"/>
        </w:rPr>
        <w:t xml:space="preserve">    Door bufferzones in te voeren bij abortusklinieken kunnen anti- abortus </w:t>
      </w:r>
      <w:r>
        <w:rPr>
          <w:rFonts w:ascii="Arial" w:hAnsi="Arial" w:cs="Arial"/>
          <w:sz w:val="24"/>
          <w:szCs w:val="24"/>
        </w:rPr>
        <w:br/>
        <w:t xml:space="preserve">    demonstranten minder makkelijk of zelfs niet meer in contact komen met </w:t>
      </w:r>
      <w:r>
        <w:rPr>
          <w:rFonts w:ascii="Arial" w:hAnsi="Arial" w:cs="Arial"/>
          <w:sz w:val="24"/>
          <w:szCs w:val="24"/>
        </w:rPr>
        <w:br/>
        <w:t xml:space="preserve">    vrouwen die een abortuskliniek gaan bezoeken en worden de </w:t>
      </w:r>
      <w:r>
        <w:rPr>
          <w:rFonts w:ascii="Arial" w:hAnsi="Arial" w:cs="Arial"/>
          <w:sz w:val="24"/>
          <w:szCs w:val="24"/>
        </w:rPr>
        <w:br/>
        <w:t xml:space="preserve">    mogelijkheden van de anti- abortus demonstranten beperkt.</w:t>
      </w:r>
    </w:p>
    <w:p w:rsidR="009D0ABC" w:rsidRDefault="009D0ABC" w:rsidP="009D0ABC">
      <w:pPr>
        <w:rPr>
          <w:rFonts w:ascii="Arial" w:hAnsi="Arial" w:cs="Arial"/>
          <w:sz w:val="24"/>
          <w:szCs w:val="24"/>
        </w:rPr>
      </w:pPr>
    </w:p>
    <w:p w:rsidR="00EF2F67" w:rsidRDefault="00EF2F67" w:rsidP="00EF2F67">
      <w:pPr>
        <w:rPr>
          <w:rFonts w:ascii="Arial" w:hAnsi="Arial" w:cs="Arial"/>
          <w:sz w:val="24"/>
          <w:szCs w:val="24"/>
        </w:rPr>
      </w:pPr>
    </w:p>
    <w:p w:rsidR="009333F3" w:rsidRDefault="009333F3" w:rsidP="009333F3">
      <w:pPr>
        <w:rPr>
          <w:rFonts w:ascii="Arial" w:hAnsi="Arial" w:cs="Arial"/>
          <w:sz w:val="24"/>
          <w:szCs w:val="24"/>
        </w:rPr>
      </w:pPr>
      <w:r>
        <w:rPr>
          <w:rFonts w:ascii="Arial" w:hAnsi="Arial" w:cs="Arial"/>
          <w:sz w:val="24"/>
          <w:szCs w:val="24"/>
        </w:rPr>
        <w:lastRenderedPageBreak/>
        <w:t>(2)1</w:t>
      </w:r>
      <w:r>
        <w:rPr>
          <w:rFonts w:ascii="Arial" w:hAnsi="Arial" w:cs="Arial"/>
          <w:sz w:val="24"/>
          <w:szCs w:val="24"/>
          <w:vertAlign w:val="superscript"/>
        </w:rPr>
        <w:t xml:space="preserve"> </w:t>
      </w:r>
      <w:r>
        <w:rPr>
          <w:rFonts w:ascii="Arial" w:hAnsi="Arial" w:cs="Arial"/>
          <w:sz w:val="24"/>
          <w:szCs w:val="24"/>
        </w:rPr>
        <w:t xml:space="preserve">E. Geef een voorbeeld van criminalisering uit de bovenstaande bron. </w:t>
      </w:r>
      <w:r>
        <w:rPr>
          <w:rFonts w:ascii="Arial" w:hAnsi="Arial" w:cs="Arial"/>
          <w:sz w:val="24"/>
          <w:szCs w:val="24"/>
        </w:rPr>
        <w:br/>
        <w:t xml:space="preserve">            Leg eerst uit wat verstaan wordt onder criminaliseren.</w:t>
      </w:r>
    </w:p>
    <w:p w:rsidR="00367D9D" w:rsidRDefault="009333F3">
      <w:pPr>
        <w:rPr>
          <w:rFonts w:ascii="Arial" w:hAnsi="Arial" w:cs="Arial"/>
          <w:sz w:val="24"/>
          <w:szCs w:val="24"/>
        </w:rPr>
      </w:pPr>
      <w:r>
        <w:rPr>
          <w:rFonts w:ascii="Arial" w:hAnsi="Arial" w:cs="Arial"/>
          <w:sz w:val="24"/>
          <w:szCs w:val="24"/>
        </w:rPr>
        <w:t>Criminaliseren is het strafbaar stellen van bepaald gedrag.</w:t>
      </w:r>
    </w:p>
    <w:p w:rsidR="009333F3" w:rsidRDefault="009333F3">
      <w:pPr>
        <w:rPr>
          <w:rFonts w:ascii="Arial" w:hAnsi="Arial" w:cs="Arial"/>
          <w:sz w:val="24"/>
          <w:szCs w:val="24"/>
        </w:rPr>
      </w:pPr>
      <w:r>
        <w:rPr>
          <w:rFonts w:ascii="Arial" w:hAnsi="Arial" w:cs="Arial"/>
          <w:sz w:val="24"/>
          <w:szCs w:val="24"/>
        </w:rPr>
        <w:t>In de bron is sprake van criminaliseren, omdat de PvdA het intimideren van vrouwen die abortus willen plegen door anti- abortus demonstranten strafbaar wil stellen.</w:t>
      </w:r>
    </w:p>
    <w:p w:rsidR="009333F3" w:rsidRDefault="009333F3" w:rsidP="009333F3">
      <w:pPr>
        <w:rPr>
          <w:rFonts w:ascii="Arial" w:hAnsi="Arial" w:cs="Arial"/>
          <w:sz w:val="24"/>
          <w:szCs w:val="24"/>
        </w:rPr>
      </w:pPr>
    </w:p>
    <w:p w:rsidR="009333F3" w:rsidRDefault="009333F3" w:rsidP="009333F3">
      <w:pPr>
        <w:rPr>
          <w:rFonts w:ascii="Arial" w:hAnsi="Arial" w:cs="Arial"/>
          <w:sz w:val="24"/>
          <w:szCs w:val="24"/>
        </w:rPr>
      </w:pPr>
      <w:r>
        <w:rPr>
          <w:rFonts w:ascii="Arial" w:hAnsi="Arial" w:cs="Arial"/>
          <w:sz w:val="24"/>
          <w:szCs w:val="24"/>
        </w:rPr>
        <w:t xml:space="preserve">(2)1F. Noem twee andere functies van politieke partijen die te herkennen zijn in de </w:t>
      </w:r>
      <w:r>
        <w:rPr>
          <w:rFonts w:ascii="Arial" w:hAnsi="Arial" w:cs="Arial"/>
          <w:sz w:val="24"/>
          <w:szCs w:val="24"/>
        </w:rPr>
        <w:br/>
        <w:t xml:space="preserve">           bovenstaande bron. Leg daarna per functie uit waarom deze van toepassing </w:t>
      </w:r>
      <w:r>
        <w:rPr>
          <w:rFonts w:ascii="Arial" w:hAnsi="Arial" w:cs="Arial"/>
          <w:sz w:val="24"/>
          <w:szCs w:val="24"/>
        </w:rPr>
        <w:br/>
        <w:t xml:space="preserve">           is.</w:t>
      </w:r>
    </w:p>
    <w:p w:rsidR="009333F3" w:rsidRDefault="009333F3">
      <w:pPr>
        <w:rPr>
          <w:rFonts w:ascii="Arial" w:hAnsi="Arial" w:cs="Arial"/>
          <w:sz w:val="24"/>
          <w:szCs w:val="24"/>
        </w:rPr>
      </w:pPr>
      <w:r>
        <w:rPr>
          <w:rFonts w:ascii="Arial" w:hAnsi="Arial" w:cs="Arial"/>
          <w:sz w:val="24"/>
          <w:szCs w:val="24"/>
        </w:rPr>
        <w:t>Voorbeeld van een goed antwoord is:</w:t>
      </w:r>
    </w:p>
    <w:p w:rsidR="009333F3" w:rsidRDefault="009333F3" w:rsidP="009333F3">
      <w:pPr>
        <w:pStyle w:val="Lijstalinea"/>
        <w:numPr>
          <w:ilvl w:val="0"/>
          <w:numId w:val="1"/>
        </w:numPr>
        <w:rPr>
          <w:rFonts w:ascii="Arial" w:hAnsi="Arial" w:cs="Arial"/>
          <w:sz w:val="24"/>
          <w:szCs w:val="24"/>
        </w:rPr>
      </w:pPr>
      <w:r>
        <w:rPr>
          <w:rFonts w:ascii="Arial" w:hAnsi="Arial" w:cs="Arial"/>
          <w:sz w:val="24"/>
          <w:szCs w:val="24"/>
        </w:rPr>
        <w:t xml:space="preserve">Articulatie functie: </w:t>
      </w:r>
    </w:p>
    <w:p w:rsidR="009333F3" w:rsidRDefault="009333F3" w:rsidP="009333F3">
      <w:pPr>
        <w:pStyle w:val="Lijstalinea"/>
        <w:rPr>
          <w:rFonts w:ascii="Arial" w:hAnsi="Arial" w:cs="Arial"/>
          <w:sz w:val="24"/>
          <w:szCs w:val="24"/>
        </w:rPr>
      </w:pPr>
      <w:r>
        <w:rPr>
          <w:rFonts w:ascii="Arial" w:hAnsi="Arial" w:cs="Arial"/>
          <w:sz w:val="24"/>
          <w:szCs w:val="24"/>
        </w:rPr>
        <w:t>de PvdA spreekt uit intimidatie gepleegd door anti- abortusdemonstranten strafbaar te willen stellen in Nederland. Dit is een voorbeeld van het uiten van eisen en wensen;</w:t>
      </w:r>
    </w:p>
    <w:p w:rsidR="009333F3" w:rsidRDefault="009333F3" w:rsidP="009333F3">
      <w:pPr>
        <w:rPr>
          <w:rFonts w:ascii="Arial" w:hAnsi="Arial" w:cs="Arial"/>
          <w:sz w:val="24"/>
          <w:szCs w:val="24"/>
        </w:rPr>
      </w:pPr>
    </w:p>
    <w:p w:rsidR="00367D9D" w:rsidRDefault="009333F3" w:rsidP="009333F3">
      <w:pPr>
        <w:pStyle w:val="Lijstalinea"/>
        <w:numPr>
          <w:ilvl w:val="0"/>
          <w:numId w:val="1"/>
        </w:numPr>
        <w:rPr>
          <w:rFonts w:ascii="Arial" w:hAnsi="Arial" w:cs="Arial"/>
          <w:sz w:val="24"/>
          <w:szCs w:val="24"/>
        </w:rPr>
      </w:pPr>
      <w:r>
        <w:rPr>
          <w:rFonts w:ascii="Arial" w:hAnsi="Arial" w:cs="Arial"/>
          <w:sz w:val="24"/>
          <w:szCs w:val="24"/>
        </w:rPr>
        <w:t xml:space="preserve">Aggregatiefunctie: </w:t>
      </w:r>
      <w:r>
        <w:rPr>
          <w:rFonts w:ascii="Arial" w:hAnsi="Arial" w:cs="Arial"/>
          <w:sz w:val="24"/>
          <w:szCs w:val="24"/>
        </w:rPr>
        <w:br/>
      </w:r>
      <w:r w:rsidRPr="009333F3">
        <w:rPr>
          <w:rFonts w:ascii="Arial" w:hAnsi="Arial" w:cs="Arial"/>
          <w:sz w:val="24"/>
          <w:szCs w:val="24"/>
        </w:rPr>
        <w:t>de PvdA spreekt uit intimidatie gepleegd door anti- abortusdemonstranten strafbaar te willen stellen in Nederland.</w:t>
      </w:r>
      <w:r>
        <w:rPr>
          <w:rFonts w:ascii="Arial" w:hAnsi="Arial" w:cs="Arial"/>
          <w:sz w:val="24"/>
          <w:szCs w:val="24"/>
        </w:rPr>
        <w:t xml:space="preserve"> Dit is een voorbeeld van het formuleren van eisen en wensen die leven in de samenleving, in dit geval bij vrouwen die (mogelijk) abortus willen plegen;</w:t>
      </w:r>
    </w:p>
    <w:p w:rsidR="009333F3" w:rsidRDefault="009333F3" w:rsidP="009333F3">
      <w:pPr>
        <w:rPr>
          <w:rFonts w:ascii="Arial" w:hAnsi="Arial" w:cs="Arial"/>
          <w:sz w:val="24"/>
          <w:szCs w:val="24"/>
        </w:rPr>
      </w:pPr>
    </w:p>
    <w:p w:rsidR="009333F3" w:rsidRDefault="009333F3" w:rsidP="009333F3">
      <w:pPr>
        <w:pStyle w:val="Lijstalinea"/>
        <w:numPr>
          <w:ilvl w:val="0"/>
          <w:numId w:val="1"/>
        </w:numPr>
        <w:rPr>
          <w:rFonts w:ascii="Arial" w:hAnsi="Arial" w:cs="Arial"/>
          <w:sz w:val="24"/>
          <w:szCs w:val="24"/>
        </w:rPr>
      </w:pPr>
      <w:r>
        <w:rPr>
          <w:rFonts w:ascii="Arial" w:hAnsi="Arial" w:cs="Arial"/>
          <w:sz w:val="24"/>
          <w:szCs w:val="24"/>
        </w:rPr>
        <w:t xml:space="preserve">Communicatiefunctie: </w:t>
      </w:r>
      <w:r>
        <w:rPr>
          <w:rFonts w:ascii="Arial" w:hAnsi="Arial" w:cs="Arial"/>
          <w:sz w:val="24"/>
          <w:szCs w:val="24"/>
        </w:rPr>
        <w:br/>
        <w:t>De PvdA wil dat de minister van Volksgezondheid verantwoording komt afleggen aan de tweede kamer over vrouwen die (mogelijk) abortus willen plegen en bij de ingang van abortusklinieken worden geïntimideerd door anti- abortus demonstranten. Dit is een voorbeeld van de politiek vertalen naar de samenleving.</w:t>
      </w:r>
    </w:p>
    <w:p w:rsidR="009333F3" w:rsidRPr="009333F3" w:rsidRDefault="009333F3" w:rsidP="009333F3">
      <w:pPr>
        <w:pStyle w:val="Lijstalinea"/>
        <w:rPr>
          <w:rFonts w:ascii="Arial" w:hAnsi="Arial" w:cs="Arial"/>
          <w:sz w:val="24"/>
          <w:szCs w:val="24"/>
        </w:rPr>
      </w:pPr>
    </w:p>
    <w:p w:rsidR="008D1F4F" w:rsidRDefault="008D1F4F" w:rsidP="008D1F4F">
      <w:pPr>
        <w:rPr>
          <w:rFonts w:ascii="Arial" w:hAnsi="Arial" w:cs="Arial"/>
          <w:sz w:val="24"/>
          <w:szCs w:val="24"/>
        </w:rPr>
      </w:pPr>
    </w:p>
    <w:p w:rsidR="008D1F4F" w:rsidRDefault="008D1F4F" w:rsidP="008D1F4F">
      <w:pPr>
        <w:rPr>
          <w:rFonts w:ascii="Arial" w:hAnsi="Arial" w:cs="Arial"/>
          <w:sz w:val="24"/>
          <w:szCs w:val="24"/>
        </w:rPr>
      </w:pPr>
    </w:p>
    <w:p w:rsidR="008D1F4F" w:rsidRDefault="008D1F4F" w:rsidP="008D1F4F">
      <w:pPr>
        <w:rPr>
          <w:rFonts w:ascii="Arial" w:hAnsi="Arial" w:cs="Arial"/>
          <w:sz w:val="24"/>
          <w:szCs w:val="24"/>
        </w:rPr>
      </w:pPr>
    </w:p>
    <w:p w:rsidR="008D1F4F" w:rsidRDefault="008D1F4F" w:rsidP="008D1F4F">
      <w:pPr>
        <w:rPr>
          <w:rFonts w:ascii="Arial" w:hAnsi="Arial" w:cs="Arial"/>
          <w:sz w:val="24"/>
          <w:szCs w:val="24"/>
        </w:rPr>
      </w:pPr>
    </w:p>
    <w:p w:rsidR="008D1F4F" w:rsidRDefault="008D1F4F" w:rsidP="008D1F4F">
      <w:pPr>
        <w:rPr>
          <w:rFonts w:ascii="Arial" w:hAnsi="Arial" w:cs="Arial"/>
          <w:sz w:val="24"/>
          <w:szCs w:val="24"/>
        </w:rPr>
      </w:pPr>
    </w:p>
    <w:p w:rsidR="008D1F4F" w:rsidRDefault="008D1F4F" w:rsidP="008D1F4F">
      <w:pPr>
        <w:rPr>
          <w:rFonts w:ascii="Arial" w:hAnsi="Arial" w:cs="Arial"/>
          <w:sz w:val="24"/>
          <w:szCs w:val="24"/>
        </w:rPr>
      </w:pPr>
    </w:p>
    <w:p w:rsidR="008D1F4F" w:rsidRDefault="008D1F4F" w:rsidP="008D1F4F">
      <w:pPr>
        <w:rPr>
          <w:rFonts w:ascii="Arial" w:hAnsi="Arial" w:cs="Arial"/>
          <w:sz w:val="24"/>
          <w:szCs w:val="24"/>
        </w:rPr>
      </w:pPr>
    </w:p>
    <w:p w:rsidR="008D1F4F" w:rsidRDefault="008D1F4F" w:rsidP="008D1F4F">
      <w:pPr>
        <w:rPr>
          <w:rFonts w:ascii="Arial" w:hAnsi="Arial" w:cs="Arial"/>
          <w:sz w:val="24"/>
          <w:szCs w:val="24"/>
        </w:rPr>
      </w:pPr>
    </w:p>
    <w:p w:rsidR="008D1F4F" w:rsidRDefault="008D1F4F" w:rsidP="008D1F4F">
      <w:pPr>
        <w:rPr>
          <w:rFonts w:ascii="Arial" w:hAnsi="Arial" w:cs="Arial"/>
          <w:sz w:val="24"/>
          <w:szCs w:val="24"/>
        </w:rPr>
      </w:pPr>
      <w:r>
        <w:rPr>
          <w:rFonts w:ascii="Arial" w:hAnsi="Arial" w:cs="Arial"/>
          <w:sz w:val="24"/>
          <w:szCs w:val="24"/>
        </w:rPr>
        <w:lastRenderedPageBreak/>
        <w:t xml:space="preserve">(2)1G. Leg uit het artikel een voorbeeld is van framing. Geef eerst aan wat verstaan </w:t>
      </w:r>
      <w:r>
        <w:rPr>
          <w:rFonts w:ascii="Arial" w:hAnsi="Arial" w:cs="Arial"/>
          <w:sz w:val="24"/>
          <w:szCs w:val="24"/>
        </w:rPr>
        <w:br/>
        <w:t xml:space="preserve">           wordt onder framing.</w:t>
      </w:r>
    </w:p>
    <w:p w:rsidR="009333F3" w:rsidRDefault="009333F3" w:rsidP="009333F3">
      <w:pPr>
        <w:rPr>
          <w:rFonts w:ascii="Arial" w:hAnsi="Arial" w:cs="Arial"/>
          <w:sz w:val="24"/>
          <w:szCs w:val="24"/>
        </w:rPr>
      </w:pPr>
    </w:p>
    <w:p w:rsidR="008D1F4F" w:rsidRDefault="008D1F4F" w:rsidP="009333F3">
      <w:pPr>
        <w:rPr>
          <w:rFonts w:ascii="Arial" w:hAnsi="Arial" w:cs="Arial"/>
          <w:sz w:val="24"/>
          <w:szCs w:val="24"/>
        </w:rPr>
      </w:pPr>
      <w:r>
        <w:rPr>
          <w:rFonts w:ascii="Arial" w:hAnsi="Arial" w:cs="Arial"/>
          <w:sz w:val="24"/>
          <w:szCs w:val="24"/>
        </w:rPr>
        <w:t>Framing is nieuws brengen vanuit een bepaalde invalshoek/ perspectief. De lezer/ kijker/ luisteraar zal het gekozen frame overnemen.</w:t>
      </w:r>
    </w:p>
    <w:p w:rsidR="008D1F4F" w:rsidRDefault="008D1F4F" w:rsidP="009333F3">
      <w:pPr>
        <w:rPr>
          <w:rFonts w:ascii="Arial" w:hAnsi="Arial" w:cs="Arial"/>
          <w:sz w:val="24"/>
          <w:szCs w:val="24"/>
        </w:rPr>
      </w:pPr>
      <w:r>
        <w:rPr>
          <w:rFonts w:ascii="Arial" w:hAnsi="Arial" w:cs="Arial"/>
          <w:sz w:val="24"/>
          <w:szCs w:val="24"/>
        </w:rPr>
        <w:t xml:space="preserve">In het artikel is sprake van framing, omdat er geschreven wordt vanuit </w:t>
      </w:r>
      <w:r w:rsidRPr="008D1F4F">
        <w:rPr>
          <w:rFonts w:ascii="Arial" w:hAnsi="Arial" w:cs="Arial"/>
          <w:b/>
          <w:sz w:val="24"/>
          <w:szCs w:val="24"/>
        </w:rPr>
        <w:t>het perspectief/ ‘machteloosheidsframe’</w:t>
      </w:r>
      <w:r>
        <w:rPr>
          <w:rFonts w:ascii="Arial" w:hAnsi="Arial" w:cs="Arial"/>
          <w:sz w:val="24"/>
          <w:szCs w:val="24"/>
        </w:rPr>
        <w:t xml:space="preserve"> van de vrouwen die (mogelijk) abortus willen plegen maar lastig gevallen worden voor anti- abortus demonstranten. Hierdoor ga je dit onderwerp ook bekijken vanuit het </w:t>
      </w:r>
      <w:r w:rsidRPr="008D1F4F">
        <w:rPr>
          <w:rFonts w:ascii="Arial" w:hAnsi="Arial" w:cs="Arial"/>
          <w:b/>
          <w:sz w:val="24"/>
          <w:szCs w:val="24"/>
        </w:rPr>
        <w:t>perspectief van de vrouw die (mogelijk) abortus wil plegen.</w:t>
      </w:r>
      <w:r>
        <w:rPr>
          <w:rFonts w:ascii="Arial" w:hAnsi="Arial" w:cs="Arial"/>
          <w:sz w:val="24"/>
          <w:szCs w:val="24"/>
        </w:rPr>
        <w:t xml:space="preserve"> Er is geen (positieve) aandacht </w:t>
      </w:r>
      <w:r w:rsidRPr="008D1F4F">
        <w:rPr>
          <w:rFonts w:ascii="Arial" w:hAnsi="Arial" w:cs="Arial"/>
          <w:b/>
          <w:sz w:val="24"/>
          <w:szCs w:val="24"/>
        </w:rPr>
        <w:t>voor het perspectief</w:t>
      </w:r>
      <w:r>
        <w:rPr>
          <w:rFonts w:ascii="Arial" w:hAnsi="Arial" w:cs="Arial"/>
          <w:sz w:val="24"/>
          <w:szCs w:val="24"/>
        </w:rPr>
        <w:t xml:space="preserve"> waarom het goed is dat de anti- abortus demonstranten demonstreren bij abortusklinieken en vrouwen die (mogelijk) abortus willen plegen voorlichten en adviseren bij de nadelen van de keuze van abortus. </w:t>
      </w:r>
    </w:p>
    <w:p w:rsidR="00AC7066" w:rsidRDefault="00AC7066" w:rsidP="00AC7066">
      <w:pPr>
        <w:rPr>
          <w:rFonts w:ascii="Arial" w:hAnsi="Arial" w:cs="Arial"/>
          <w:sz w:val="24"/>
          <w:szCs w:val="24"/>
        </w:rPr>
      </w:pPr>
    </w:p>
    <w:p w:rsidR="00AC7066" w:rsidRDefault="00AC7066" w:rsidP="00AC7066">
      <w:pPr>
        <w:rPr>
          <w:rFonts w:ascii="Arial" w:hAnsi="Arial" w:cs="Arial"/>
          <w:sz w:val="24"/>
          <w:szCs w:val="24"/>
        </w:rPr>
      </w:pPr>
      <w:r>
        <w:rPr>
          <w:rFonts w:ascii="Arial" w:hAnsi="Arial" w:cs="Arial"/>
          <w:sz w:val="24"/>
          <w:szCs w:val="24"/>
        </w:rPr>
        <w:t xml:space="preserve">(3)1H. Noem drie vragen die positief beantwoord moeten worden voordat een </w:t>
      </w:r>
      <w:r>
        <w:rPr>
          <w:rFonts w:ascii="Arial" w:hAnsi="Arial" w:cs="Arial"/>
          <w:sz w:val="24"/>
          <w:szCs w:val="24"/>
        </w:rPr>
        <w:br/>
        <w:t xml:space="preserve">            onderwerp op de politieke agenda komt.</w:t>
      </w:r>
    </w:p>
    <w:p w:rsidR="009333F3" w:rsidRDefault="00AC7066" w:rsidP="00AC7066">
      <w:pPr>
        <w:rPr>
          <w:rFonts w:ascii="Arial" w:hAnsi="Arial" w:cs="Arial"/>
          <w:sz w:val="24"/>
          <w:szCs w:val="24"/>
        </w:rPr>
      </w:pPr>
      <w:r>
        <w:rPr>
          <w:rFonts w:ascii="Arial" w:hAnsi="Arial" w:cs="Arial"/>
          <w:sz w:val="24"/>
          <w:szCs w:val="24"/>
        </w:rPr>
        <w:t>1. Ervaart een groot aantal mensen de situatie als ongewenst?</w:t>
      </w:r>
    </w:p>
    <w:p w:rsidR="00AC7066" w:rsidRDefault="00AC7066" w:rsidP="00AC7066">
      <w:pPr>
        <w:rPr>
          <w:rFonts w:ascii="Arial" w:hAnsi="Arial" w:cs="Arial"/>
          <w:sz w:val="24"/>
          <w:szCs w:val="24"/>
        </w:rPr>
      </w:pPr>
      <w:r>
        <w:rPr>
          <w:rFonts w:ascii="Arial" w:hAnsi="Arial" w:cs="Arial"/>
          <w:sz w:val="24"/>
          <w:szCs w:val="24"/>
        </w:rPr>
        <w:t>2. Roept de negatieve situatie hevige emoties op of komt ze vaak voor?</w:t>
      </w:r>
    </w:p>
    <w:p w:rsidR="00AC7066" w:rsidRDefault="00AC7066" w:rsidP="00AC7066">
      <w:pPr>
        <w:rPr>
          <w:rFonts w:ascii="Arial" w:hAnsi="Arial" w:cs="Arial"/>
          <w:sz w:val="24"/>
          <w:szCs w:val="24"/>
        </w:rPr>
      </w:pPr>
      <w:r>
        <w:rPr>
          <w:rFonts w:ascii="Arial" w:hAnsi="Arial" w:cs="Arial"/>
          <w:sz w:val="24"/>
          <w:szCs w:val="24"/>
        </w:rPr>
        <w:t>3. Kunnen we de situ</w:t>
      </w:r>
      <w:r w:rsidR="0094198F">
        <w:rPr>
          <w:rFonts w:ascii="Arial" w:hAnsi="Arial" w:cs="Arial"/>
          <w:sz w:val="24"/>
          <w:szCs w:val="24"/>
        </w:rPr>
        <w:t xml:space="preserve">atie als veranderbaar kwalificeren en is het probleem in principe </w:t>
      </w:r>
      <w:r w:rsidR="0094198F">
        <w:rPr>
          <w:rFonts w:ascii="Arial" w:hAnsi="Arial" w:cs="Arial"/>
          <w:sz w:val="24"/>
          <w:szCs w:val="24"/>
        </w:rPr>
        <w:br/>
        <w:t xml:space="preserve">    dus oplosbaar?</w:t>
      </w:r>
    </w:p>
    <w:p w:rsidR="0094198F" w:rsidRDefault="0094198F" w:rsidP="00AC7066">
      <w:pPr>
        <w:rPr>
          <w:rFonts w:ascii="Arial" w:hAnsi="Arial" w:cs="Arial"/>
          <w:sz w:val="24"/>
          <w:szCs w:val="24"/>
        </w:rPr>
      </w:pPr>
      <w:r>
        <w:rPr>
          <w:rFonts w:ascii="Arial" w:hAnsi="Arial" w:cs="Arial"/>
          <w:sz w:val="24"/>
          <w:szCs w:val="24"/>
        </w:rPr>
        <w:t>4. Komen de eisen en wensen langs de poortwachters/ sluiswachters?</w:t>
      </w:r>
    </w:p>
    <w:p w:rsidR="0094198F" w:rsidRDefault="0094198F" w:rsidP="00AC7066">
      <w:pPr>
        <w:rPr>
          <w:rFonts w:ascii="Arial" w:hAnsi="Arial" w:cs="Arial"/>
          <w:sz w:val="24"/>
          <w:szCs w:val="24"/>
        </w:rPr>
      </w:pPr>
      <w:r>
        <w:rPr>
          <w:rFonts w:ascii="Arial" w:hAnsi="Arial" w:cs="Arial"/>
          <w:sz w:val="24"/>
          <w:szCs w:val="24"/>
        </w:rPr>
        <w:t>5. Is er voldoende ruimte op de politieke agenda?</w:t>
      </w:r>
    </w:p>
    <w:p w:rsidR="0094198F" w:rsidRDefault="0094198F" w:rsidP="00AC7066">
      <w:pPr>
        <w:rPr>
          <w:rFonts w:ascii="Arial" w:hAnsi="Arial" w:cs="Arial"/>
          <w:sz w:val="24"/>
          <w:szCs w:val="24"/>
        </w:rPr>
      </w:pPr>
    </w:p>
    <w:p w:rsidR="008E2199" w:rsidRDefault="008E2199" w:rsidP="008E2199">
      <w:pPr>
        <w:rPr>
          <w:rFonts w:ascii="Arial" w:hAnsi="Arial" w:cs="Arial"/>
          <w:sz w:val="24"/>
          <w:szCs w:val="24"/>
        </w:rPr>
      </w:pPr>
      <w:r>
        <w:rPr>
          <w:rFonts w:ascii="Arial" w:hAnsi="Arial" w:cs="Arial"/>
          <w:sz w:val="24"/>
          <w:szCs w:val="24"/>
        </w:rPr>
        <w:t xml:space="preserve">(2)1I. Valt het strafbaar stellen van intimidatie van vrouwen die (mogelijk) abortus </w:t>
      </w:r>
      <w:r>
        <w:rPr>
          <w:rFonts w:ascii="Arial" w:hAnsi="Arial" w:cs="Arial"/>
          <w:sz w:val="24"/>
          <w:szCs w:val="24"/>
        </w:rPr>
        <w:br/>
        <w:t xml:space="preserve">          willen plegen onder de </w:t>
      </w:r>
      <w:proofErr w:type="spellStart"/>
      <w:r>
        <w:rPr>
          <w:rFonts w:ascii="Arial" w:hAnsi="Arial" w:cs="Arial"/>
          <w:sz w:val="24"/>
          <w:szCs w:val="24"/>
        </w:rPr>
        <w:t>rechtshandhavende</w:t>
      </w:r>
      <w:proofErr w:type="spellEnd"/>
      <w:r>
        <w:rPr>
          <w:rFonts w:ascii="Arial" w:hAnsi="Arial" w:cs="Arial"/>
          <w:sz w:val="24"/>
          <w:szCs w:val="24"/>
        </w:rPr>
        <w:t xml:space="preserve"> of onder de </w:t>
      </w:r>
      <w:proofErr w:type="spellStart"/>
      <w:r>
        <w:rPr>
          <w:rFonts w:ascii="Arial" w:hAnsi="Arial" w:cs="Arial"/>
          <w:sz w:val="24"/>
          <w:szCs w:val="24"/>
        </w:rPr>
        <w:t>rechtsbeschermende</w:t>
      </w:r>
      <w:proofErr w:type="spellEnd"/>
      <w:r>
        <w:rPr>
          <w:rFonts w:ascii="Arial" w:hAnsi="Arial" w:cs="Arial"/>
          <w:sz w:val="24"/>
          <w:szCs w:val="24"/>
        </w:rPr>
        <w:t xml:space="preserve"> </w:t>
      </w:r>
      <w:r>
        <w:rPr>
          <w:rFonts w:ascii="Arial" w:hAnsi="Arial" w:cs="Arial"/>
          <w:sz w:val="24"/>
          <w:szCs w:val="24"/>
        </w:rPr>
        <w:br/>
        <w:t xml:space="preserve">          functie van de rechtsstaat. Leg je antwoord uit. </w:t>
      </w:r>
    </w:p>
    <w:p w:rsidR="0094198F" w:rsidRDefault="008E2199" w:rsidP="00AC7066">
      <w:pPr>
        <w:rPr>
          <w:rFonts w:ascii="Arial" w:hAnsi="Arial" w:cs="Arial"/>
          <w:sz w:val="24"/>
          <w:szCs w:val="24"/>
        </w:rPr>
      </w:pPr>
      <w:proofErr w:type="spellStart"/>
      <w:r>
        <w:rPr>
          <w:rFonts w:ascii="Arial" w:hAnsi="Arial" w:cs="Arial"/>
          <w:sz w:val="24"/>
          <w:szCs w:val="24"/>
        </w:rPr>
        <w:t>Rec</w:t>
      </w:r>
      <w:r w:rsidR="00D55E49">
        <w:rPr>
          <w:rFonts w:ascii="Arial" w:hAnsi="Arial" w:cs="Arial"/>
          <w:sz w:val="24"/>
          <w:szCs w:val="24"/>
        </w:rPr>
        <w:t>h</w:t>
      </w:r>
      <w:r>
        <w:rPr>
          <w:rFonts w:ascii="Arial" w:hAnsi="Arial" w:cs="Arial"/>
          <w:sz w:val="24"/>
          <w:szCs w:val="24"/>
        </w:rPr>
        <w:t>tshandhavende</w:t>
      </w:r>
      <w:proofErr w:type="spellEnd"/>
      <w:r>
        <w:rPr>
          <w:rFonts w:ascii="Arial" w:hAnsi="Arial" w:cs="Arial"/>
          <w:sz w:val="24"/>
          <w:szCs w:val="24"/>
        </w:rPr>
        <w:t>.</w:t>
      </w:r>
    </w:p>
    <w:p w:rsidR="008E2199" w:rsidRDefault="008E2199" w:rsidP="00AC7066">
      <w:pPr>
        <w:rPr>
          <w:rFonts w:ascii="Arial" w:hAnsi="Arial" w:cs="Arial"/>
          <w:sz w:val="24"/>
          <w:szCs w:val="24"/>
        </w:rPr>
      </w:pPr>
      <w:r>
        <w:rPr>
          <w:rFonts w:ascii="Arial" w:hAnsi="Arial" w:cs="Arial"/>
          <w:sz w:val="24"/>
          <w:szCs w:val="24"/>
        </w:rPr>
        <w:t xml:space="preserve">Indien het intimideren van vrouwen die abortus willen plegen strafbaar wordt komt er een nieuwe wet bij. De politie en justitie zullen deze wet gaan handhaven en controleren of burgers (anti- abortus demonstranten) zich aan deze wet houden. </w:t>
      </w:r>
    </w:p>
    <w:p w:rsidR="00AD5290" w:rsidRDefault="00AD5290" w:rsidP="00AD5290">
      <w:pPr>
        <w:rPr>
          <w:rFonts w:ascii="Arial" w:hAnsi="Arial" w:cs="Arial"/>
          <w:sz w:val="24"/>
          <w:szCs w:val="24"/>
        </w:rPr>
      </w:pPr>
      <w:r>
        <w:rPr>
          <w:rFonts w:ascii="Arial" w:hAnsi="Arial" w:cs="Arial"/>
          <w:sz w:val="24"/>
          <w:szCs w:val="24"/>
        </w:rPr>
        <w:t xml:space="preserve">(2)1J. Welk doel/ functie is van toepassing op de zogenaamde bufferzones uit de </w:t>
      </w:r>
      <w:r>
        <w:rPr>
          <w:rFonts w:ascii="Arial" w:hAnsi="Arial" w:cs="Arial"/>
          <w:sz w:val="24"/>
          <w:szCs w:val="24"/>
        </w:rPr>
        <w:br/>
        <w:t xml:space="preserve">           bovenstaande bron? </w:t>
      </w:r>
    </w:p>
    <w:p w:rsidR="008E2199" w:rsidRDefault="00AD5290" w:rsidP="00AC7066">
      <w:pPr>
        <w:rPr>
          <w:rFonts w:ascii="Arial" w:hAnsi="Arial" w:cs="Arial"/>
          <w:sz w:val="24"/>
          <w:szCs w:val="24"/>
        </w:rPr>
      </w:pPr>
      <w:r>
        <w:rPr>
          <w:rFonts w:ascii="Arial" w:hAnsi="Arial" w:cs="Arial"/>
          <w:sz w:val="24"/>
          <w:szCs w:val="24"/>
        </w:rPr>
        <w:t>Beschermen en beveiligen, door de bufferzones worden vrouwen die (mogelijk) abortus willen plegen beschermd tegen anti- abortus demonstranten.</w:t>
      </w:r>
    </w:p>
    <w:p w:rsidR="00AD5290" w:rsidRDefault="00AD5290" w:rsidP="00AC7066">
      <w:pPr>
        <w:rPr>
          <w:rFonts w:ascii="Arial" w:hAnsi="Arial" w:cs="Arial"/>
          <w:sz w:val="24"/>
          <w:szCs w:val="24"/>
        </w:rPr>
      </w:pPr>
    </w:p>
    <w:p w:rsidR="00AD5290" w:rsidRDefault="00AD5290" w:rsidP="00AC7066">
      <w:pPr>
        <w:rPr>
          <w:rFonts w:ascii="Arial" w:hAnsi="Arial" w:cs="Arial"/>
          <w:sz w:val="24"/>
          <w:szCs w:val="24"/>
        </w:rPr>
      </w:pPr>
    </w:p>
    <w:p w:rsidR="00AD5290" w:rsidRDefault="00AD5290" w:rsidP="00AD5290">
      <w:pPr>
        <w:rPr>
          <w:rFonts w:ascii="Arial" w:hAnsi="Arial" w:cs="Arial"/>
          <w:sz w:val="24"/>
          <w:szCs w:val="24"/>
        </w:rPr>
      </w:pPr>
      <w:r>
        <w:rPr>
          <w:rFonts w:ascii="Arial" w:hAnsi="Arial" w:cs="Arial"/>
          <w:sz w:val="24"/>
          <w:szCs w:val="24"/>
        </w:rPr>
        <w:lastRenderedPageBreak/>
        <w:t xml:space="preserve">(2)1K. Leg uit dat het voorstel van mevrouw </w:t>
      </w:r>
      <w:proofErr w:type="spellStart"/>
      <w:r>
        <w:rPr>
          <w:rFonts w:ascii="Arial" w:hAnsi="Arial" w:cs="Arial"/>
          <w:sz w:val="24"/>
          <w:szCs w:val="24"/>
        </w:rPr>
        <w:t>Ploumen</w:t>
      </w:r>
      <w:proofErr w:type="spellEnd"/>
      <w:r>
        <w:rPr>
          <w:rFonts w:ascii="Arial" w:hAnsi="Arial" w:cs="Arial"/>
          <w:sz w:val="24"/>
          <w:szCs w:val="24"/>
        </w:rPr>
        <w:t xml:space="preserve"> om intimidatie van vrouwen die </w:t>
      </w:r>
      <w:r>
        <w:rPr>
          <w:rFonts w:ascii="Arial" w:hAnsi="Arial" w:cs="Arial"/>
          <w:sz w:val="24"/>
          <w:szCs w:val="24"/>
        </w:rPr>
        <w:br/>
        <w:t xml:space="preserve">           naar een abortuskliniek gaan door anti – abortus demonstranten strafbaar te </w:t>
      </w:r>
      <w:r>
        <w:rPr>
          <w:rFonts w:ascii="Arial" w:hAnsi="Arial" w:cs="Arial"/>
          <w:sz w:val="24"/>
          <w:szCs w:val="24"/>
        </w:rPr>
        <w:br/>
        <w:t xml:space="preserve">          stellen past bij de sociaaldemocratische visie op de aanpak van criminaliteit.</w:t>
      </w:r>
    </w:p>
    <w:p w:rsidR="00AD5290" w:rsidRDefault="00AD5290" w:rsidP="00AD5290">
      <w:pPr>
        <w:rPr>
          <w:rFonts w:ascii="Arial" w:hAnsi="Arial" w:cs="Arial"/>
          <w:sz w:val="24"/>
          <w:szCs w:val="24"/>
        </w:rPr>
      </w:pPr>
    </w:p>
    <w:p w:rsidR="00AD5290" w:rsidRDefault="00AD5290" w:rsidP="00AD5290">
      <w:pPr>
        <w:rPr>
          <w:rFonts w:ascii="Arial" w:hAnsi="Arial" w:cs="Arial"/>
          <w:sz w:val="24"/>
          <w:szCs w:val="24"/>
        </w:rPr>
      </w:pPr>
      <w:r>
        <w:rPr>
          <w:rFonts w:ascii="Arial" w:hAnsi="Arial" w:cs="Arial"/>
          <w:sz w:val="24"/>
          <w:szCs w:val="24"/>
        </w:rPr>
        <w:t>Voorbeeld van een goed antwoord is:</w:t>
      </w:r>
    </w:p>
    <w:p w:rsidR="00AD5290" w:rsidRDefault="00AD5290" w:rsidP="00AD5290">
      <w:pPr>
        <w:rPr>
          <w:rFonts w:ascii="Arial" w:hAnsi="Arial" w:cs="Arial"/>
          <w:sz w:val="24"/>
          <w:szCs w:val="24"/>
        </w:rPr>
      </w:pPr>
    </w:p>
    <w:p w:rsidR="008E2199" w:rsidRDefault="00AD5290" w:rsidP="00AC7066">
      <w:pPr>
        <w:rPr>
          <w:rFonts w:ascii="Arial" w:hAnsi="Arial" w:cs="Arial"/>
          <w:sz w:val="24"/>
          <w:szCs w:val="24"/>
        </w:rPr>
      </w:pPr>
      <w:r>
        <w:rPr>
          <w:rFonts w:ascii="Arial" w:hAnsi="Arial" w:cs="Arial"/>
          <w:sz w:val="24"/>
          <w:szCs w:val="24"/>
        </w:rPr>
        <w:t xml:space="preserve">Sociaaldemocraten vinden dat burgers respect voor elkaar moeten hebben. Crimineel en asociaal gedrag in de openbare ruimte ondermijnt de solidariteit. Het strafbaar stellen van (..) leidt tot burgers die meer respect hebben voor andere burgers of in ieder geval geen asociaal gedrag vertonen in de openbare ruimte. </w:t>
      </w:r>
    </w:p>
    <w:p w:rsidR="0094198F" w:rsidRDefault="0094198F" w:rsidP="00AC7066">
      <w:pPr>
        <w:rPr>
          <w:rFonts w:ascii="Arial" w:hAnsi="Arial" w:cs="Arial"/>
          <w:sz w:val="24"/>
          <w:szCs w:val="24"/>
        </w:rPr>
      </w:pPr>
    </w:p>
    <w:p w:rsidR="0094198F" w:rsidRDefault="00AD5290" w:rsidP="00AC7066">
      <w:pPr>
        <w:rPr>
          <w:rFonts w:ascii="Arial" w:hAnsi="Arial" w:cs="Arial"/>
          <w:sz w:val="24"/>
          <w:szCs w:val="24"/>
        </w:rPr>
      </w:pPr>
      <w:r>
        <w:rPr>
          <w:rFonts w:ascii="Arial" w:hAnsi="Arial" w:cs="Arial"/>
          <w:sz w:val="24"/>
          <w:szCs w:val="24"/>
        </w:rPr>
        <w:t>Of</w:t>
      </w:r>
    </w:p>
    <w:p w:rsidR="00AD5290" w:rsidRDefault="00AD5290" w:rsidP="00AC7066">
      <w:pPr>
        <w:rPr>
          <w:rFonts w:ascii="Arial" w:hAnsi="Arial" w:cs="Arial"/>
          <w:sz w:val="24"/>
          <w:szCs w:val="24"/>
        </w:rPr>
      </w:pPr>
    </w:p>
    <w:p w:rsidR="00AD5290" w:rsidRDefault="00AD5290" w:rsidP="00AC7066">
      <w:pPr>
        <w:rPr>
          <w:rFonts w:ascii="Arial" w:hAnsi="Arial" w:cs="Arial"/>
          <w:sz w:val="24"/>
          <w:szCs w:val="24"/>
        </w:rPr>
      </w:pPr>
      <w:r>
        <w:rPr>
          <w:rFonts w:ascii="Arial" w:hAnsi="Arial" w:cs="Arial"/>
          <w:sz w:val="24"/>
          <w:szCs w:val="24"/>
        </w:rPr>
        <w:t xml:space="preserve">Volgens de sociaaldemocraten moet de samenleving duidelijke grenzen stellen aan misdaad en asociaal gedrag en bij overtreding deze bestraffen. Het strafbaar stellen van (…) past hierbij. Hierdoor zullen burgers zich niet meer of minder asociaal gaan gedragen richting vrouwen die (mogelijk) abortus willen plegen. </w:t>
      </w:r>
    </w:p>
    <w:p w:rsidR="00AC7066" w:rsidRPr="00AC7066" w:rsidRDefault="00AC7066" w:rsidP="00AC7066">
      <w:pPr>
        <w:rPr>
          <w:rFonts w:ascii="Arial" w:hAnsi="Arial" w:cs="Arial"/>
          <w:sz w:val="24"/>
          <w:szCs w:val="24"/>
        </w:rPr>
      </w:pPr>
    </w:p>
    <w:p w:rsidR="009333F3" w:rsidRPr="009333F3" w:rsidRDefault="009333F3" w:rsidP="009333F3">
      <w:pPr>
        <w:pStyle w:val="Lijstalinea"/>
        <w:rPr>
          <w:rFonts w:ascii="Arial" w:hAnsi="Arial" w:cs="Arial"/>
          <w:sz w:val="24"/>
          <w:szCs w:val="24"/>
        </w:rPr>
      </w:pPr>
    </w:p>
    <w:p w:rsidR="00367D9D" w:rsidRDefault="00367D9D">
      <w:pPr>
        <w:rPr>
          <w:rFonts w:ascii="Arial" w:hAnsi="Arial" w:cs="Arial"/>
          <w:sz w:val="24"/>
          <w:szCs w:val="24"/>
        </w:rPr>
      </w:pPr>
    </w:p>
    <w:p w:rsidR="00367D9D" w:rsidRDefault="00367D9D">
      <w:pPr>
        <w:rPr>
          <w:rFonts w:ascii="Arial" w:hAnsi="Arial" w:cs="Arial"/>
          <w:sz w:val="24"/>
          <w:szCs w:val="24"/>
        </w:rPr>
      </w:pPr>
    </w:p>
    <w:p w:rsidR="00367D9D" w:rsidRDefault="00367D9D">
      <w:pPr>
        <w:rPr>
          <w:rFonts w:ascii="Arial" w:hAnsi="Arial" w:cs="Arial"/>
          <w:sz w:val="24"/>
          <w:szCs w:val="24"/>
        </w:rPr>
      </w:pPr>
    </w:p>
    <w:p w:rsidR="00367D9D" w:rsidRDefault="00367D9D">
      <w:pPr>
        <w:rPr>
          <w:rFonts w:ascii="Arial" w:hAnsi="Arial" w:cs="Arial"/>
          <w:sz w:val="24"/>
          <w:szCs w:val="24"/>
        </w:rPr>
      </w:pPr>
    </w:p>
    <w:p w:rsidR="00367D9D" w:rsidRDefault="00367D9D">
      <w:pPr>
        <w:rPr>
          <w:rFonts w:ascii="Arial" w:hAnsi="Arial" w:cs="Arial"/>
          <w:sz w:val="24"/>
          <w:szCs w:val="24"/>
        </w:rPr>
      </w:pPr>
    </w:p>
    <w:p w:rsidR="00367D9D" w:rsidRDefault="00367D9D">
      <w:pPr>
        <w:rPr>
          <w:rFonts w:ascii="Arial" w:hAnsi="Arial" w:cs="Arial"/>
          <w:sz w:val="24"/>
          <w:szCs w:val="24"/>
        </w:rPr>
      </w:pPr>
    </w:p>
    <w:p w:rsidR="00367D9D" w:rsidRDefault="00367D9D">
      <w:pPr>
        <w:rPr>
          <w:rFonts w:ascii="Arial" w:hAnsi="Arial" w:cs="Arial"/>
          <w:sz w:val="24"/>
          <w:szCs w:val="24"/>
        </w:rPr>
      </w:pPr>
    </w:p>
    <w:p w:rsidR="00367D9D" w:rsidRDefault="00367D9D">
      <w:pPr>
        <w:rPr>
          <w:rFonts w:ascii="Arial" w:hAnsi="Arial" w:cs="Arial"/>
          <w:sz w:val="24"/>
          <w:szCs w:val="24"/>
        </w:rPr>
      </w:pPr>
    </w:p>
    <w:p w:rsidR="00367D9D" w:rsidRDefault="00367D9D">
      <w:pPr>
        <w:rPr>
          <w:rFonts w:ascii="Arial" w:hAnsi="Arial" w:cs="Arial"/>
          <w:sz w:val="24"/>
          <w:szCs w:val="24"/>
        </w:rPr>
      </w:pPr>
    </w:p>
    <w:p w:rsidR="00367D9D" w:rsidRDefault="00367D9D">
      <w:pPr>
        <w:rPr>
          <w:rFonts w:ascii="Arial" w:hAnsi="Arial" w:cs="Arial"/>
          <w:sz w:val="24"/>
          <w:szCs w:val="24"/>
        </w:rPr>
      </w:pPr>
    </w:p>
    <w:p w:rsidR="00367D9D" w:rsidRDefault="00367D9D">
      <w:pPr>
        <w:rPr>
          <w:rFonts w:ascii="Arial" w:hAnsi="Arial" w:cs="Arial"/>
          <w:sz w:val="24"/>
          <w:szCs w:val="24"/>
        </w:rPr>
      </w:pPr>
    </w:p>
    <w:p w:rsidR="00367D9D" w:rsidRPr="00367D9D" w:rsidRDefault="00367D9D">
      <w:pPr>
        <w:rPr>
          <w:rFonts w:ascii="Arial" w:hAnsi="Arial" w:cs="Arial"/>
          <w:sz w:val="24"/>
          <w:szCs w:val="24"/>
        </w:rPr>
      </w:pPr>
    </w:p>
    <w:sectPr w:rsidR="00367D9D" w:rsidRPr="00367D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574DF"/>
    <w:multiLevelType w:val="hybridMultilevel"/>
    <w:tmpl w:val="433CE466"/>
    <w:lvl w:ilvl="0" w:tplc="26F4E83E">
      <w:start w:val="2"/>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D9D"/>
    <w:rsid w:val="00126BC0"/>
    <w:rsid w:val="00134A07"/>
    <w:rsid w:val="00320189"/>
    <w:rsid w:val="00367D9D"/>
    <w:rsid w:val="003762D1"/>
    <w:rsid w:val="005B285F"/>
    <w:rsid w:val="00634D28"/>
    <w:rsid w:val="006F0C8E"/>
    <w:rsid w:val="00774612"/>
    <w:rsid w:val="007E7E5C"/>
    <w:rsid w:val="008D1F4F"/>
    <w:rsid w:val="008E2199"/>
    <w:rsid w:val="009333F3"/>
    <w:rsid w:val="0094198F"/>
    <w:rsid w:val="00980D17"/>
    <w:rsid w:val="009D0ABC"/>
    <w:rsid w:val="00AC7066"/>
    <w:rsid w:val="00AD5290"/>
    <w:rsid w:val="00C647B1"/>
    <w:rsid w:val="00CE4D40"/>
    <w:rsid w:val="00D55E49"/>
    <w:rsid w:val="00EF2F6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62ECD"/>
  <w15:chartTrackingRefBased/>
  <w15:docId w15:val="{84A58360-6E09-4D99-B1B7-1D5FBA493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367D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7E7E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031411">
      <w:bodyDiv w:val="1"/>
      <w:marLeft w:val="0"/>
      <w:marRight w:val="0"/>
      <w:marTop w:val="0"/>
      <w:marBottom w:val="0"/>
      <w:divBdr>
        <w:top w:val="none" w:sz="0" w:space="0" w:color="auto"/>
        <w:left w:val="none" w:sz="0" w:space="0" w:color="auto"/>
        <w:bottom w:val="none" w:sz="0" w:space="0" w:color="auto"/>
        <w:right w:val="none" w:sz="0" w:space="0" w:color="auto"/>
      </w:divBdr>
    </w:div>
    <w:div w:id="255408845">
      <w:bodyDiv w:val="1"/>
      <w:marLeft w:val="0"/>
      <w:marRight w:val="0"/>
      <w:marTop w:val="0"/>
      <w:marBottom w:val="0"/>
      <w:divBdr>
        <w:top w:val="none" w:sz="0" w:space="0" w:color="auto"/>
        <w:left w:val="none" w:sz="0" w:space="0" w:color="auto"/>
        <w:bottom w:val="none" w:sz="0" w:space="0" w:color="auto"/>
        <w:right w:val="none" w:sz="0" w:space="0" w:color="auto"/>
      </w:divBdr>
      <w:divsChild>
        <w:div w:id="927007981">
          <w:marLeft w:val="0"/>
          <w:marRight w:val="0"/>
          <w:marTop w:val="0"/>
          <w:marBottom w:val="225"/>
          <w:divBdr>
            <w:top w:val="none" w:sz="0" w:space="0" w:color="auto"/>
            <w:left w:val="none" w:sz="0" w:space="0" w:color="auto"/>
            <w:bottom w:val="none" w:sz="0" w:space="0" w:color="auto"/>
            <w:right w:val="none" w:sz="0" w:space="0" w:color="auto"/>
          </w:divBdr>
          <w:divsChild>
            <w:div w:id="593904102">
              <w:marLeft w:val="0"/>
              <w:marRight w:val="0"/>
              <w:marTop w:val="0"/>
              <w:marBottom w:val="0"/>
              <w:divBdr>
                <w:top w:val="none" w:sz="0" w:space="0" w:color="auto"/>
                <w:left w:val="none" w:sz="0" w:space="0" w:color="auto"/>
                <w:bottom w:val="none" w:sz="0" w:space="0" w:color="auto"/>
                <w:right w:val="none" w:sz="0" w:space="0" w:color="auto"/>
              </w:divBdr>
              <w:divsChild>
                <w:div w:id="728387496">
                  <w:marLeft w:val="300"/>
                  <w:marRight w:val="0"/>
                  <w:marTop w:val="0"/>
                  <w:marBottom w:val="0"/>
                  <w:divBdr>
                    <w:top w:val="none" w:sz="0" w:space="0" w:color="auto"/>
                    <w:left w:val="none" w:sz="0" w:space="0" w:color="auto"/>
                    <w:bottom w:val="none" w:sz="0" w:space="0" w:color="auto"/>
                    <w:right w:val="none" w:sz="0" w:space="0" w:color="auto"/>
                  </w:divBdr>
                  <w:divsChild>
                    <w:div w:id="1775206286">
                      <w:marLeft w:val="0"/>
                      <w:marRight w:val="0"/>
                      <w:marTop w:val="0"/>
                      <w:marBottom w:val="225"/>
                      <w:divBdr>
                        <w:top w:val="none" w:sz="0" w:space="0" w:color="auto"/>
                        <w:left w:val="none" w:sz="0" w:space="0" w:color="auto"/>
                        <w:bottom w:val="none" w:sz="0" w:space="0" w:color="auto"/>
                        <w:right w:val="none" w:sz="0" w:space="0" w:color="auto"/>
                      </w:divBdr>
                      <w:divsChild>
                        <w:div w:id="71277383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406538">
                  <w:marLeft w:val="0"/>
                  <w:marRight w:val="0"/>
                  <w:marTop w:val="0"/>
                  <w:marBottom w:val="0"/>
                  <w:divBdr>
                    <w:top w:val="none" w:sz="0" w:space="0" w:color="auto"/>
                    <w:left w:val="none" w:sz="0" w:space="0" w:color="auto"/>
                    <w:bottom w:val="none" w:sz="0" w:space="0" w:color="auto"/>
                    <w:right w:val="none" w:sz="0" w:space="0" w:color="auto"/>
                  </w:divBdr>
                  <w:divsChild>
                    <w:div w:id="204146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136460">
      <w:bodyDiv w:val="1"/>
      <w:marLeft w:val="0"/>
      <w:marRight w:val="0"/>
      <w:marTop w:val="0"/>
      <w:marBottom w:val="0"/>
      <w:divBdr>
        <w:top w:val="none" w:sz="0" w:space="0" w:color="auto"/>
        <w:left w:val="none" w:sz="0" w:space="0" w:color="auto"/>
        <w:bottom w:val="none" w:sz="0" w:space="0" w:color="auto"/>
        <w:right w:val="none" w:sz="0" w:space="0" w:color="auto"/>
      </w:divBdr>
      <w:divsChild>
        <w:div w:id="171261521">
          <w:marLeft w:val="0"/>
          <w:marRight w:val="0"/>
          <w:marTop w:val="0"/>
          <w:marBottom w:val="225"/>
          <w:divBdr>
            <w:top w:val="none" w:sz="0" w:space="0" w:color="auto"/>
            <w:left w:val="none" w:sz="0" w:space="0" w:color="auto"/>
            <w:bottom w:val="none" w:sz="0" w:space="0" w:color="auto"/>
            <w:right w:val="none" w:sz="0" w:space="0" w:color="auto"/>
          </w:divBdr>
          <w:divsChild>
            <w:div w:id="1043484564">
              <w:marLeft w:val="0"/>
              <w:marRight w:val="0"/>
              <w:marTop w:val="0"/>
              <w:marBottom w:val="0"/>
              <w:divBdr>
                <w:top w:val="none" w:sz="0" w:space="0" w:color="auto"/>
                <w:left w:val="none" w:sz="0" w:space="0" w:color="auto"/>
                <w:bottom w:val="none" w:sz="0" w:space="0" w:color="auto"/>
                <w:right w:val="none" w:sz="0" w:space="0" w:color="auto"/>
              </w:divBdr>
              <w:divsChild>
                <w:div w:id="1147630964">
                  <w:marLeft w:val="300"/>
                  <w:marRight w:val="0"/>
                  <w:marTop w:val="0"/>
                  <w:marBottom w:val="0"/>
                  <w:divBdr>
                    <w:top w:val="none" w:sz="0" w:space="0" w:color="auto"/>
                    <w:left w:val="none" w:sz="0" w:space="0" w:color="auto"/>
                    <w:bottom w:val="none" w:sz="0" w:space="0" w:color="auto"/>
                    <w:right w:val="none" w:sz="0" w:space="0" w:color="auto"/>
                  </w:divBdr>
                  <w:divsChild>
                    <w:div w:id="1724022538">
                      <w:marLeft w:val="0"/>
                      <w:marRight w:val="0"/>
                      <w:marTop w:val="0"/>
                      <w:marBottom w:val="225"/>
                      <w:divBdr>
                        <w:top w:val="none" w:sz="0" w:space="0" w:color="auto"/>
                        <w:left w:val="none" w:sz="0" w:space="0" w:color="auto"/>
                        <w:bottom w:val="none" w:sz="0" w:space="0" w:color="auto"/>
                        <w:right w:val="none" w:sz="0" w:space="0" w:color="auto"/>
                      </w:divBdr>
                      <w:divsChild>
                        <w:div w:id="109605474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211750">
                  <w:marLeft w:val="0"/>
                  <w:marRight w:val="0"/>
                  <w:marTop w:val="0"/>
                  <w:marBottom w:val="0"/>
                  <w:divBdr>
                    <w:top w:val="none" w:sz="0" w:space="0" w:color="auto"/>
                    <w:left w:val="none" w:sz="0" w:space="0" w:color="auto"/>
                    <w:bottom w:val="none" w:sz="0" w:space="0" w:color="auto"/>
                    <w:right w:val="none" w:sz="0" w:space="0" w:color="auto"/>
                  </w:divBdr>
                  <w:divsChild>
                    <w:div w:id="32532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237</TotalTime>
  <Pages>8</Pages>
  <Words>2091</Words>
  <Characters>11501</Characters>
  <Application>Microsoft Office Word</Application>
  <DocSecurity>0</DocSecurity>
  <Lines>95</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Fluitsma, DWPM (Daniel)</dc:creator>
  <cp:keywords/>
  <dc:description/>
  <cp:lastModifiedBy>Fluitsma, DWPM (Daniel)</cp:lastModifiedBy>
  <cp:revision>15</cp:revision>
  <dcterms:created xsi:type="dcterms:W3CDTF">2020-03-05T09:59:00Z</dcterms:created>
  <dcterms:modified xsi:type="dcterms:W3CDTF">2020-03-05T15:09:00Z</dcterms:modified>
</cp:coreProperties>
</file>